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41BEC" w:rsidRDefault="00941BEC" w:rsidP="00FE483D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783840" cy="1511934"/>
            <wp:effectExtent l="19050" t="0" r="0" b="0"/>
            <wp:docPr id="8" name="Рисунок 8" descr="ÐÐ°ÑÑÐ¸Ð½ÐºÐ¸ Ð¿Ð¾ Ð·Ð°Ð¿ÑÐ¾ÑÑ ÐºÐ°Ðº Ð·Ð°ÑÐ¸ÑÐ¸ÑÑ ÑÐµÐ±ÐµÐ½ÐºÐ° Ð¾Ñ Ð²ÑÐµÐ´Ð½Ð¾Ð¹ Ð¸Ð½ÑÐ¾ÑÐ¼Ð°ÑÐ¸Ð¸ Ð² Ð¸Ð½ÑÐµÑÐ½Ðµ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ºÐ°Ðº Ð·Ð°ÑÐ¸ÑÐ¸ÑÑ ÑÐµÐ±ÐµÐ½ÐºÐ° Ð¾Ñ Ð²ÑÐµÐ´Ð½Ð¾Ð¹ Ð¸Ð½ÑÐ¾ÑÐ¼Ð°ÑÐ¸Ð¸ Ð² Ð¸Ð½ÑÐµÑÐ½ÐµÑ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1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3D" w:rsidRPr="00EF50D8" w:rsidRDefault="00FE483D" w:rsidP="00FE483D">
      <w:pPr>
        <w:rPr>
          <w:b/>
          <w:color w:val="FF0000"/>
          <w:sz w:val="20"/>
          <w:szCs w:val="20"/>
        </w:rPr>
      </w:pPr>
      <w:r w:rsidRPr="00EF50D8">
        <w:rPr>
          <w:b/>
          <w:color w:val="FF0000"/>
          <w:sz w:val="20"/>
          <w:szCs w:val="20"/>
        </w:rPr>
        <w:t>Ваши дети умнее, чем вы думаете</w:t>
      </w:r>
    </w:p>
    <w:p w:rsidR="00FE483D" w:rsidRPr="00EF50D8" w:rsidRDefault="00FE483D" w:rsidP="00FE483D">
      <w:pPr>
        <w:rPr>
          <w:sz w:val="18"/>
          <w:szCs w:val="18"/>
        </w:rPr>
      </w:pPr>
      <w:r w:rsidRPr="00EF50D8">
        <w:rPr>
          <w:sz w:val="18"/>
          <w:szCs w:val="18"/>
        </w:rPr>
        <w:t>Существует большое количество программного обеспечения, с помощью которого можно осуществлять «Родительский контроль», многие антивирусы имеют эту функцию в своем арсенале. </w:t>
      </w:r>
      <w:hyperlink r:id="rId5" w:history="1">
        <w:r w:rsidRPr="00EF50D8">
          <w:rPr>
            <w:rStyle w:val="a5"/>
            <w:sz w:val="18"/>
            <w:szCs w:val="18"/>
          </w:rPr>
          <w:t>Родительский контроль</w:t>
        </w:r>
      </w:hyperlink>
      <w:r w:rsidRPr="00EF50D8">
        <w:rPr>
          <w:sz w:val="18"/>
          <w:szCs w:val="18"/>
        </w:rPr>
        <w:t xml:space="preserve"> так же представлен и в самой операционной системе </w:t>
      </w:r>
      <w:proofErr w:type="spellStart"/>
      <w:r w:rsidRPr="00EF50D8">
        <w:rPr>
          <w:sz w:val="18"/>
          <w:szCs w:val="18"/>
        </w:rPr>
        <w:t>Windows</w:t>
      </w:r>
      <w:proofErr w:type="spellEnd"/>
      <w:r w:rsidRPr="00EF50D8">
        <w:rPr>
          <w:sz w:val="18"/>
          <w:szCs w:val="18"/>
        </w:rPr>
        <w:t xml:space="preserve"> </w:t>
      </w:r>
      <w:proofErr w:type="spellStart"/>
      <w:r w:rsidRPr="00EF50D8">
        <w:rPr>
          <w:sz w:val="18"/>
          <w:szCs w:val="18"/>
        </w:rPr>
        <w:t>Vista</w:t>
      </w:r>
      <w:proofErr w:type="spellEnd"/>
      <w:r w:rsidRPr="00EF50D8">
        <w:rPr>
          <w:sz w:val="18"/>
          <w:szCs w:val="18"/>
        </w:rPr>
        <w:t xml:space="preserve"> и </w:t>
      </w:r>
      <w:proofErr w:type="spellStart"/>
      <w:r w:rsidRPr="00EF50D8">
        <w:rPr>
          <w:sz w:val="18"/>
          <w:szCs w:val="18"/>
        </w:rPr>
        <w:t>Windows</w:t>
      </w:r>
      <w:proofErr w:type="spellEnd"/>
      <w:r w:rsidRPr="00EF50D8">
        <w:rPr>
          <w:sz w:val="18"/>
          <w:szCs w:val="18"/>
        </w:rPr>
        <w:t xml:space="preserve"> 7, но это спасает лишь отчасти.</w:t>
      </w:r>
      <w:r w:rsidRPr="00EF50D8">
        <w:rPr>
          <w:sz w:val="18"/>
          <w:szCs w:val="18"/>
        </w:rPr>
        <w:br/>
        <w:t>Нельзя наивно думать, что если вы скачали программу из Интернета, проблема решена. Ваши дети умнее, чем вы думаете, они легко могут обойти все преграды и добиться своего. По этому, лучше быть на шаг впереди.</w:t>
      </w:r>
    </w:p>
    <w:p w:rsidR="00FE483D" w:rsidRPr="00EF50D8" w:rsidRDefault="00FE483D" w:rsidP="00FE483D">
      <w:pPr>
        <w:rPr>
          <w:b/>
          <w:color w:val="FF0000"/>
          <w:sz w:val="20"/>
          <w:szCs w:val="20"/>
        </w:rPr>
      </w:pPr>
      <w:r w:rsidRPr="00EF50D8">
        <w:rPr>
          <w:b/>
          <w:color w:val="FF0000"/>
          <w:sz w:val="20"/>
          <w:szCs w:val="20"/>
        </w:rPr>
        <w:t>Защита детей в интернете – руководство к действию</w:t>
      </w:r>
    </w:p>
    <w:p w:rsidR="00FE483D" w:rsidRPr="00EF50D8" w:rsidRDefault="00FE483D" w:rsidP="00FE483D">
      <w:pPr>
        <w:rPr>
          <w:sz w:val="18"/>
          <w:szCs w:val="18"/>
        </w:rPr>
      </w:pPr>
      <w:r w:rsidRPr="00EF50D8">
        <w:rPr>
          <w:sz w:val="18"/>
          <w:szCs w:val="18"/>
        </w:rPr>
        <w:t>Что нужно сделать в первую очередь.</w:t>
      </w:r>
    </w:p>
    <w:p w:rsidR="00FE483D" w:rsidRPr="00EF50D8" w:rsidRDefault="00FE483D" w:rsidP="00FE483D">
      <w:pPr>
        <w:rPr>
          <w:sz w:val="18"/>
          <w:szCs w:val="18"/>
        </w:rPr>
      </w:pPr>
      <w:r w:rsidRPr="00EF50D8">
        <w:rPr>
          <w:sz w:val="18"/>
          <w:szCs w:val="18"/>
        </w:rPr>
        <w:t>• Посетите раздел «</w:t>
      </w:r>
      <w:hyperlink r:id="rId6" w:history="1">
        <w:r w:rsidRPr="00EF50D8">
          <w:rPr>
            <w:rStyle w:val="a5"/>
            <w:sz w:val="18"/>
            <w:szCs w:val="18"/>
          </w:rPr>
          <w:t>Статьи</w:t>
        </w:r>
      </w:hyperlink>
      <w:r w:rsidRPr="00EF50D8">
        <w:rPr>
          <w:sz w:val="18"/>
          <w:szCs w:val="18"/>
        </w:rPr>
        <w:t>», там вы найдете полезную информацию о </w:t>
      </w:r>
      <w:r w:rsidRPr="00EF50D8">
        <w:rPr>
          <w:b/>
          <w:bCs/>
          <w:sz w:val="18"/>
          <w:szCs w:val="18"/>
        </w:rPr>
        <w:t>защите детей</w:t>
      </w:r>
      <w:r w:rsidRPr="00EF50D8">
        <w:rPr>
          <w:sz w:val="18"/>
          <w:szCs w:val="18"/>
        </w:rPr>
        <w:t> в Интернете.</w:t>
      </w:r>
      <w:r w:rsidRPr="00EF50D8">
        <w:rPr>
          <w:sz w:val="18"/>
          <w:szCs w:val="18"/>
        </w:rPr>
        <w:br/>
        <w:t>• В разделе «</w:t>
      </w:r>
      <w:hyperlink r:id="rId7" w:history="1">
        <w:r w:rsidRPr="00EF50D8">
          <w:rPr>
            <w:rStyle w:val="a5"/>
            <w:sz w:val="18"/>
            <w:szCs w:val="18"/>
          </w:rPr>
          <w:t>Поисковики</w:t>
        </w:r>
      </w:hyperlink>
      <w:r w:rsidRPr="00EF50D8">
        <w:rPr>
          <w:sz w:val="18"/>
          <w:szCs w:val="18"/>
        </w:rPr>
        <w:t>» рассказывается о всевозможных поисковых сервисах, созданных специально для детей.</w:t>
      </w:r>
      <w:r w:rsidRPr="00EF50D8">
        <w:rPr>
          <w:sz w:val="18"/>
          <w:szCs w:val="18"/>
        </w:rPr>
        <w:br/>
        <w:t>• В разделе «</w:t>
      </w:r>
      <w:hyperlink r:id="rId8" w:tooltip="Настрйки в Windows" w:history="1">
        <w:r w:rsidRPr="00EF50D8">
          <w:rPr>
            <w:rStyle w:val="a5"/>
            <w:sz w:val="18"/>
            <w:szCs w:val="18"/>
          </w:rPr>
          <w:t xml:space="preserve">Настройки </w:t>
        </w:r>
        <w:proofErr w:type="spellStart"/>
        <w:r w:rsidRPr="00EF50D8">
          <w:rPr>
            <w:rStyle w:val="a5"/>
            <w:sz w:val="18"/>
            <w:szCs w:val="18"/>
          </w:rPr>
          <w:t>Windows</w:t>
        </w:r>
        <w:proofErr w:type="spellEnd"/>
      </w:hyperlink>
      <w:r w:rsidRPr="00EF50D8">
        <w:rPr>
          <w:sz w:val="18"/>
          <w:szCs w:val="18"/>
        </w:rPr>
        <w:t> » вы узнаете, </w:t>
      </w:r>
      <w:r w:rsidRPr="00EF50D8">
        <w:rPr>
          <w:b/>
          <w:bCs/>
          <w:sz w:val="18"/>
          <w:szCs w:val="18"/>
        </w:rPr>
        <w:t>как обеспечить защиту детей</w:t>
      </w:r>
      <w:r w:rsidRPr="00EF50D8">
        <w:rPr>
          <w:sz w:val="18"/>
          <w:szCs w:val="18"/>
        </w:rPr>
        <w:t>, с помощью настроек операционной системы</w:t>
      </w:r>
      <w:r w:rsidRPr="00EF50D8">
        <w:rPr>
          <w:sz w:val="18"/>
          <w:szCs w:val="18"/>
        </w:rPr>
        <w:br/>
      </w:r>
      <w:r w:rsidRPr="00EF50D8">
        <w:rPr>
          <w:sz w:val="18"/>
          <w:szCs w:val="18"/>
        </w:rPr>
        <w:lastRenderedPageBreak/>
        <w:t>• Раздел «</w:t>
      </w:r>
      <w:hyperlink r:id="rId9" w:history="1">
        <w:r w:rsidRPr="00EF50D8">
          <w:rPr>
            <w:rStyle w:val="a5"/>
            <w:sz w:val="18"/>
            <w:szCs w:val="18"/>
          </w:rPr>
          <w:t>полезный софт</w:t>
        </w:r>
      </w:hyperlink>
      <w:r w:rsidRPr="00EF50D8">
        <w:rPr>
          <w:sz w:val="18"/>
          <w:szCs w:val="18"/>
        </w:rPr>
        <w:t xml:space="preserve">» </w:t>
      </w:r>
      <w:proofErr w:type="gramStart"/>
      <w:r w:rsidRPr="00EF50D8">
        <w:rPr>
          <w:sz w:val="18"/>
          <w:szCs w:val="18"/>
        </w:rPr>
        <w:t>расскажет вам какие бывают</w:t>
      </w:r>
      <w:proofErr w:type="gramEnd"/>
      <w:r w:rsidRPr="00EF50D8">
        <w:rPr>
          <w:sz w:val="18"/>
          <w:szCs w:val="18"/>
        </w:rPr>
        <w:t xml:space="preserve"> программы для защиты детей в Интернет.</w:t>
      </w:r>
    </w:p>
    <w:p w:rsidR="00AD075F" w:rsidRPr="00EF50D8" w:rsidRDefault="00AD075F" w:rsidP="00AD075F">
      <w:pPr>
        <w:rPr>
          <w:b/>
          <w:color w:val="FF0000"/>
          <w:sz w:val="20"/>
          <w:szCs w:val="20"/>
        </w:rPr>
      </w:pPr>
      <w:r w:rsidRPr="00EF50D8">
        <w:rPr>
          <w:b/>
          <w:color w:val="FF0000"/>
          <w:sz w:val="20"/>
          <w:szCs w:val="20"/>
        </w:rPr>
        <w:t>Дети – наше будущее</w:t>
      </w:r>
    </w:p>
    <w:p w:rsidR="00AD075F" w:rsidRDefault="00AD075F" w:rsidP="00AD075F">
      <w:pPr>
        <w:rPr>
          <w:sz w:val="18"/>
          <w:szCs w:val="18"/>
        </w:rPr>
      </w:pPr>
      <w:r w:rsidRPr="00EF50D8">
        <w:rPr>
          <w:sz w:val="18"/>
          <w:szCs w:val="18"/>
        </w:rPr>
        <w:t>От наших детей зависит наше с вами будущее, и с этим трудно поспорить. Ведь чем лучше мы сможем воспитать новое поколение, тем лучше будет мир, в котором мы живем. Именно поэтому </w:t>
      </w:r>
      <w:hyperlink r:id="rId10" w:history="1">
        <w:r w:rsidRPr="00EF50D8">
          <w:rPr>
            <w:rStyle w:val="a5"/>
            <w:sz w:val="18"/>
            <w:szCs w:val="18"/>
          </w:rPr>
          <w:t>мы должны защищать детей</w:t>
        </w:r>
      </w:hyperlink>
      <w:r w:rsidRPr="00EF50D8">
        <w:rPr>
          <w:sz w:val="18"/>
          <w:szCs w:val="18"/>
        </w:rPr>
        <w:t>, учить, воспитывать и самое главное любить.</w:t>
      </w:r>
    </w:p>
    <w:p w:rsidR="00EF50D8" w:rsidRPr="00EF50D8" w:rsidRDefault="00EF50D8" w:rsidP="00AD075F">
      <w:pPr>
        <w:rPr>
          <w:sz w:val="18"/>
          <w:szCs w:val="18"/>
        </w:rPr>
      </w:pPr>
    </w:p>
    <w:p w:rsidR="000B1DE4" w:rsidRPr="00EF50D8" w:rsidRDefault="000B1DE4" w:rsidP="00AD075F">
      <w:pPr>
        <w:rPr>
          <w:sz w:val="18"/>
          <w:szCs w:val="18"/>
        </w:rPr>
      </w:pPr>
      <w:r w:rsidRPr="00EF50D8">
        <w:rPr>
          <w:noProof/>
          <w:sz w:val="18"/>
          <w:szCs w:val="18"/>
          <w:lang w:eastAsia="ru-RU"/>
        </w:rPr>
        <w:drawing>
          <wp:inline distT="0" distB="0" distL="0" distR="0">
            <wp:extent cx="2785109" cy="1584960"/>
            <wp:effectExtent l="19050" t="0" r="0" b="0"/>
            <wp:docPr id="5" name="Рисунок 5" descr="ÐÐ°ÑÑÐ¸Ð½ÐºÐ¸ Ð¿Ð¾ Ð·Ð°Ð¿ÑÐ¾ÑÑ ÐºÐ°Ðº Ð·Ð°ÑÐ¸ÑÐ¸ÑÑ ÑÐµÐ±ÐµÐ½ÐºÐ° Ð¾Ñ Ð²ÑÐµÐ´Ð½Ð¾Ð¹ Ð¸Ð½ÑÐ¾ÑÐ¼Ð°ÑÐ¸Ð¸ Ð² Ð¸Ð½ÑÐµÑÐ½Ðµ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Ðº Ð·Ð°ÑÐ¸ÑÐ¸ÑÑ ÑÐµÐ±ÐµÐ½ÐºÐ° Ð¾Ñ Ð²ÑÐµÐ´Ð½Ð¾Ð¹ Ð¸Ð½ÑÐ¾ÑÐ¼Ð°ÑÐ¸Ð¸ Ð² Ð¸Ð½ÑÐµÑÐ½ÐµÑ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8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E4" w:rsidRPr="00EF50D8" w:rsidRDefault="000B1DE4" w:rsidP="00AD075F">
      <w:pPr>
        <w:rPr>
          <w:sz w:val="18"/>
          <w:szCs w:val="18"/>
        </w:rPr>
      </w:pPr>
    </w:p>
    <w:p w:rsidR="000B1DE4" w:rsidRPr="00EF50D8" w:rsidRDefault="000B1DE4" w:rsidP="00AD075F">
      <w:pPr>
        <w:rPr>
          <w:sz w:val="18"/>
          <w:szCs w:val="18"/>
        </w:rPr>
      </w:pPr>
    </w:p>
    <w:p w:rsidR="000B1DE4" w:rsidRPr="00EF50D8" w:rsidRDefault="000B1DE4" w:rsidP="00AD075F">
      <w:pPr>
        <w:rPr>
          <w:sz w:val="18"/>
          <w:szCs w:val="18"/>
        </w:rPr>
      </w:pPr>
    </w:p>
    <w:p w:rsidR="000B1DE4" w:rsidRPr="00EF50D8" w:rsidRDefault="000B1DE4" w:rsidP="003C05D6">
      <w:pPr>
        <w:rPr>
          <w:b/>
          <w:sz w:val="18"/>
          <w:szCs w:val="18"/>
        </w:rPr>
      </w:pPr>
      <w:r w:rsidRPr="00EF50D8">
        <w:rPr>
          <w:b/>
          <w:sz w:val="18"/>
          <w:szCs w:val="18"/>
        </w:rPr>
        <w:t>Составила: библиограф Ткачева И.Н.</w:t>
      </w:r>
    </w:p>
    <w:p w:rsidR="000B1DE4" w:rsidRPr="008626E9" w:rsidRDefault="001237D3" w:rsidP="006A35E6">
      <w:pPr>
        <w:pStyle w:val="5"/>
        <w:rPr>
          <w:rFonts w:asciiTheme="minorHAnsi" w:hAnsiTheme="minorHAnsi"/>
          <w:b/>
          <w:color w:val="FF0000"/>
          <w:sz w:val="18"/>
          <w:szCs w:val="18"/>
        </w:rPr>
      </w:pPr>
      <w:r w:rsidRPr="008626E9">
        <w:rPr>
          <w:rFonts w:asciiTheme="minorHAnsi" w:hAnsiTheme="minorHAnsi"/>
          <w:b/>
          <w:color w:val="FF0000"/>
          <w:sz w:val="18"/>
          <w:szCs w:val="18"/>
        </w:rPr>
        <w:t>Использованы материалы с сайтов:</w:t>
      </w:r>
    </w:p>
    <w:p w:rsidR="000B1DE4" w:rsidRPr="00EF50D8" w:rsidRDefault="000B1DE4" w:rsidP="003C05D6">
      <w:pPr>
        <w:rPr>
          <w:sz w:val="18"/>
          <w:szCs w:val="18"/>
        </w:rPr>
      </w:pPr>
      <w:r w:rsidRPr="00EF50D8">
        <w:rPr>
          <w:sz w:val="18"/>
          <w:szCs w:val="18"/>
        </w:rPr>
        <w:t>Сайт «Справочник руководителя образовательного учреждения»</w:t>
      </w:r>
    </w:p>
    <w:p w:rsidR="000B1DE4" w:rsidRPr="00EF50D8" w:rsidRDefault="000B1DE4" w:rsidP="003C05D6">
      <w:pPr>
        <w:rPr>
          <w:sz w:val="18"/>
          <w:szCs w:val="18"/>
        </w:rPr>
      </w:pPr>
      <w:r w:rsidRPr="00EF50D8">
        <w:rPr>
          <w:sz w:val="18"/>
          <w:szCs w:val="18"/>
        </w:rPr>
        <w:t>Сайт для умных родителей</w:t>
      </w:r>
    </w:p>
    <w:p w:rsidR="00B7596F" w:rsidRPr="00EF50D8" w:rsidRDefault="00B7596F" w:rsidP="006A35E6">
      <w:pPr>
        <w:jc w:val="center"/>
        <w:rPr>
          <w:sz w:val="18"/>
          <w:szCs w:val="18"/>
        </w:rPr>
      </w:pPr>
      <w:r w:rsidRPr="00EF50D8">
        <w:rPr>
          <w:b/>
          <w:color w:val="17365D" w:themeColor="text2" w:themeShade="BF"/>
          <w:sz w:val="18"/>
          <w:szCs w:val="18"/>
        </w:rPr>
        <w:lastRenderedPageBreak/>
        <w:t>МБУК ЦЕНТРАЛЬНАЯ БИБЛИОТЕКА</w:t>
      </w:r>
    </w:p>
    <w:p w:rsidR="00B7596F" w:rsidRPr="00EF50D8" w:rsidRDefault="00B7596F" w:rsidP="00B7596F">
      <w:pPr>
        <w:jc w:val="center"/>
        <w:rPr>
          <w:b/>
          <w:color w:val="17365D" w:themeColor="text2" w:themeShade="BF"/>
          <w:sz w:val="18"/>
          <w:szCs w:val="18"/>
        </w:rPr>
      </w:pPr>
      <w:r w:rsidRPr="00EF50D8">
        <w:rPr>
          <w:b/>
          <w:color w:val="17365D" w:themeColor="text2" w:themeShade="BF"/>
          <w:sz w:val="18"/>
          <w:szCs w:val="18"/>
        </w:rPr>
        <w:t>МР БЛАГОВАРСКИЙ РАЙОН</w:t>
      </w:r>
    </w:p>
    <w:p w:rsidR="00BB52E3" w:rsidRDefault="00B7596F" w:rsidP="009E70E9">
      <w:pPr>
        <w:jc w:val="center"/>
        <w:rPr>
          <w:b/>
          <w:color w:val="17365D" w:themeColor="text2" w:themeShade="BF"/>
          <w:sz w:val="18"/>
          <w:szCs w:val="18"/>
        </w:rPr>
      </w:pPr>
      <w:r w:rsidRPr="00EF50D8">
        <w:rPr>
          <w:b/>
          <w:color w:val="17365D" w:themeColor="text2" w:themeShade="BF"/>
          <w:sz w:val="18"/>
          <w:szCs w:val="18"/>
        </w:rPr>
        <w:t xml:space="preserve">МЕТОДИЧЕСКИЙ </w:t>
      </w:r>
      <w:r w:rsidR="00BB52E3">
        <w:rPr>
          <w:b/>
          <w:color w:val="17365D" w:themeColor="text2" w:themeShade="BF"/>
          <w:sz w:val="18"/>
          <w:szCs w:val="18"/>
        </w:rPr>
        <w:t>ОТДЕЛ</w:t>
      </w:r>
    </w:p>
    <w:p w:rsidR="00C26433" w:rsidRPr="00EF50D8" w:rsidRDefault="005A016A" w:rsidP="009E70E9">
      <w:pPr>
        <w:jc w:val="center"/>
        <w:rPr>
          <w:b/>
          <w:color w:val="17365D" w:themeColor="text2" w:themeShade="BF"/>
          <w:sz w:val="18"/>
          <w:szCs w:val="18"/>
        </w:rPr>
      </w:pPr>
      <w:r w:rsidRPr="00EF50D8">
        <w:rPr>
          <w:noProof/>
          <w:sz w:val="18"/>
          <w:szCs w:val="18"/>
          <w:lang w:eastAsia="ru-RU"/>
        </w:rPr>
        <w:drawing>
          <wp:inline distT="0" distB="0" distL="0" distR="0">
            <wp:extent cx="2548890" cy="1790700"/>
            <wp:effectExtent l="19050" t="0" r="3810" b="0"/>
            <wp:docPr id="2" name="Рисунок 2" descr="C:\Users\АДМИН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1" cy="17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00" w:rsidRPr="00EF50D8" w:rsidRDefault="00EB2D00" w:rsidP="00EB2D0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EF50D8">
        <w:rPr>
          <w:rFonts w:asciiTheme="majorHAnsi" w:hAnsiTheme="majorHAnsi"/>
          <w:b/>
          <w:color w:val="FF0000"/>
          <w:sz w:val="28"/>
          <w:szCs w:val="28"/>
        </w:rPr>
        <w:t>Памятка для родителей</w:t>
      </w:r>
    </w:p>
    <w:p w:rsidR="00C26433" w:rsidRPr="00EF50D8" w:rsidRDefault="00C26433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17365D" w:themeColor="text2" w:themeShade="BF"/>
        </w:rPr>
      </w:pPr>
      <w:r w:rsidRPr="00EF50D8">
        <w:rPr>
          <w:rFonts w:cs="TextBookC-Bold"/>
          <w:b/>
          <w:bCs/>
          <w:color w:val="17365D" w:themeColor="text2" w:themeShade="BF"/>
        </w:rPr>
        <w:t>Как защитить от вредной</w:t>
      </w:r>
    </w:p>
    <w:p w:rsidR="00C26433" w:rsidRPr="00EF50D8" w:rsidRDefault="00C26433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17365D" w:themeColor="text2" w:themeShade="BF"/>
        </w:rPr>
      </w:pPr>
      <w:r w:rsidRPr="00EF50D8">
        <w:rPr>
          <w:rFonts w:cs="TextBookC-Bold"/>
          <w:b/>
          <w:bCs/>
          <w:color w:val="17365D" w:themeColor="text2" w:themeShade="BF"/>
        </w:rPr>
        <w:t>информации ребенка</w:t>
      </w:r>
    </w:p>
    <w:p w:rsidR="00C26433" w:rsidRPr="00EF50D8" w:rsidRDefault="00C26433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17365D" w:themeColor="text2" w:themeShade="BF"/>
        </w:rPr>
      </w:pPr>
      <w:r w:rsidRPr="00EF50D8">
        <w:rPr>
          <w:rFonts w:cs="TextBookC-Bold"/>
          <w:b/>
          <w:bCs/>
          <w:color w:val="17365D" w:themeColor="text2" w:themeShade="BF"/>
        </w:rPr>
        <w:t>в возрасте 9–12 лет</w:t>
      </w: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17365D" w:themeColor="text2" w:themeShade="BF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FF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240B16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000000"/>
          <w:sz w:val="18"/>
          <w:szCs w:val="18"/>
        </w:rPr>
      </w:pPr>
    </w:p>
    <w:p w:rsidR="00240B16" w:rsidRPr="00EF50D8" w:rsidRDefault="00607ADE" w:rsidP="00EB2D00">
      <w:pPr>
        <w:autoSpaceDE w:val="0"/>
        <w:autoSpaceDN w:val="0"/>
        <w:adjustRightInd w:val="0"/>
        <w:spacing w:after="0" w:line="240" w:lineRule="auto"/>
        <w:jc w:val="center"/>
        <w:rPr>
          <w:rFonts w:cs="TextBookC-Bold"/>
          <w:b/>
          <w:bCs/>
          <w:color w:val="17365D" w:themeColor="text2" w:themeShade="BF"/>
          <w:sz w:val="18"/>
          <w:szCs w:val="18"/>
        </w:rPr>
      </w:pPr>
      <w:r w:rsidRPr="00EF50D8">
        <w:rPr>
          <w:rFonts w:cs="TextBookC-Bold"/>
          <w:b/>
          <w:bCs/>
          <w:color w:val="17365D" w:themeColor="text2" w:themeShade="BF"/>
          <w:sz w:val="18"/>
          <w:szCs w:val="18"/>
        </w:rPr>
        <w:t>с</w:t>
      </w:r>
      <w:proofErr w:type="gramStart"/>
      <w:r w:rsidR="00240B16" w:rsidRPr="00EF50D8">
        <w:rPr>
          <w:rFonts w:cs="TextBookC-Bold"/>
          <w:b/>
          <w:bCs/>
          <w:color w:val="17365D" w:themeColor="text2" w:themeShade="BF"/>
          <w:sz w:val="18"/>
          <w:szCs w:val="18"/>
        </w:rPr>
        <w:t>.Я</w:t>
      </w:r>
      <w:proofErr w:type="gramEnd"/>
      <w:r w:rsidR="00240B16" w:rsidRPr="00EF50D8">
        <w:rPr>
          <w:rFonts w:cs="TextBookC-Bold"/>
          <w:b/>
          <w:bCs/>
          <w:color w:val="17365D" w:themeColor="text2" w:themeShade="BF"/>
          <w:sz w:val="18"/>
          <w:szCs w:val="18"/>
        </w:rPr>
        <w:t>зыково,</w:t>
      </w:r>
      <w:r w:rsidR="008626E9">
        <w:rPr>
          <w:rFonts w:cs="TextBookC-Bold"/>
          <w:b/>
          <w:bCs/>
          <w:color w:val="17365D" w:themeColor="text2" w:themeShade="BF"/>
          <w:sz w:val="18"/>
          <w:szCs w:val="18"/>
        </w:rPr>
        <w:t xml:space="preserve"> </w:t>
      </w:r>
      <w:r w:rsidR="00240B16" w:rsidRPr="00EF50D8">
        <w:rPr>
          <w:rFonts w:cs="TextBookC-Bold"/>
          <w:b/>
          <w:bCs/>
          <w:color w:val="17365D" w:themeColor="text2" w:themeShade="BF"/>
          <w:sz w:val="18"/>
          <w:szCs w:val="18"/>
        </w:rPr>
        <w:t>2018</w:t>
      </w:r>
    </w:p>
    <w:p w:rsidR="003F2521" w:rsidRDefault="003F2521" w:rsidP="000C0126">
      <w:pPr>
        <w:pStyle w:val="Default"/>
        <w:jc w:val="center"/>
      </w:pPr>
    </w:p>
    <w:p w:rsidR="003F2521" w:rsidRDefault="001438FF" w:rsidP="003F2521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ru-RU"/>
        </w:rPr>
        <w:drawing>
          <wp:inline distT="0" distB="0" distL="0" distR="0">
            <wp:extent cx="1917843" cy="1280160"/>
            <wp:effectExtent l="19050" t="0" r="6207" b="0"/>
            <wp:docPr id="1" name="Рисунок 1" descr="C:\Users\АДМИН\Desktop\couple-in-home-office-at-computer-smiling_HYg2m2CBs_SB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couple-in-home-office-at-computer-smiling_HYg2m2CBs_SB_P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79" cy="127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26" w:rsidRDefault="000C0126" w:rsidP="003F2521">
      <w:pPr>
        <w:pStyle w:val="Default"/>
        <w:rPr>
          <w:rFonts w:cstheme="minorBidi"/>
          <w:color w:val="auto"/>
        </w:rPr>
      </w:pPr>
    </w:p>
    <w:p w:rsidR="00390F50" w:rsidRPr="00EF50D8" w:rsidRDefault="00D81E76" w:rsidP="00D81E76">
      <w:pPr>
        <w:pStyle w:val="Pa9"/>
        <w:spacing w:before="40" w:after="40"/>
        <w:rPr>
          <w:rFonts w:asciiTheme="minorHAnsi" w:hAnsiTheme="minorHAnsi" w:cs="Times New Roman"/>
          <w:color w:val="FF0000"/>
          <w:sz w:val="20"/>
          <w:szCs w:val="20"/>
        </w:rPr>
      </w:pPr>
      <w:r w:rsidRPr="00EF50D8">
        <w:rPr>
          <w:rFonts w:asciiTheme="minorHAnsi" w:hAnsiTheme="minorHAnsi" w:cs="Times New Roman"/>
          <w:color w:val="FF0000"/>
          <w:sz w:val="18"/>
          <w:szCs w:val="18"/>
        </w:rPr>
        <w:t xml:space="preserve">             </w:t>
      </w:r>
      <w:r w:rsidRPr="00EF50D8">
        <w:rPr>
          <w:rFonts w:asciiTheme="minorHAnsi" w:hAnsiTheme="minorHAnsi" w:cs="Times New Roman"/>
          <w:color w:val="FF0000"/>
          <w:sz w:val="20"/>
          <w:szCs w:val="20"/>
        </w:rPr>
        <w:t xml:space="preserve"> </w:t>
      </w:r>
      <w:r w:rsidR="00390F50" w:rsidRPr="00EF50D8">
        <w:rPr>
          <w:rFonts w:asciiTheme="minorHAnsi" w:hAnsiTheme="minorHAnsi" w:cs="Times New Roman"/>
          <w:color w:val="FF0000"/>
          <w:sz w:val="20"/>
          <w:szCs w:val="20"/>
        </w:rPr>
        <w:t>Уважаемые родители!</w:t>
      </w:r>
    </w:p>
    <w:p w:rsidR="003F2521" w:rsidRPr="00EF50D8" w:rsidRDefault="00DC4EA3" w:rsidP="00DC4EA3">
      <w:pPr>
        <w:pStyle w:val="Default"/>
        <w:rPr>
          <w:rStyle w:val="A6"/>
          <w:rFonts w:asciiTheme="minorHAnsi" w:hAnsiTheme="minorHAnsi" w:cs="Times New Roman"/>
          <w:color w:val="auto"/>
          <w:sz w:val="18"/>
          <w:szCs w:val="18"/>
        </w:rPr>
      </w:pPr>
      <w:r w:rsidRPr="00EF50D8">
        <w:rPr>
          <w:rFonts w:asciiTheme="minorHAnsi" w:hAnsiTheme="minorHAnsi" w:cs="Times New Roman"/>
          <w:sz w:val="18"/>
          <w:szCs w:val="18"/>
        </w:rPr>
        <w:t xml:space="preserve">Интернет в силу своей доступности вовлекает большое количество пользователей, среди которых несовершеннолетние дети. Почти каждый ребенок обладает мобильным устройством, которое позволяет выйти в Сеть. С одной стороны, это позитивный опыт в плане накопления знаний, быстрый доступ к необходимым научным источникам, </w:t>
      </w:r>
      <w:proofErr w:type="spellStart"/>
      <w:r w:rsidRPr="00EF50D8">
        <w:rPr>
          <w:rFonts w:asciiTheme="minorHAnsi" w:hAnsiTheme="minorHAnsi" w:cs="Times New Roman"/>
          <w:sz w:val="18"/>
          <w:szCs w:val="18"/>
        </w:rPr>
        <w:t>онлайн-общение</w:t>
      </w:r>
      <w:proofErr w:type="spellEnd"/>
      <w:r w:rsidRPr="00EF50D8">
        <w:rPr>
          <w:rFonts w:asciiTheme="minorHAnsi" w:hAnsiTheme="minorHAnsi" w:cs="Times New Roman"/>
          <w:sz w:val="18"/>
          <w:szCs w:val="18"/>
        </w:rPr>
        <w:t xml:space="preserve"> с родителями. С другой стороны, это постоянный риск воздействия вредной информации от других пользователей сети Интернет.</w:t>
      </w:r>
      <w:r w:rsidR="00BB52E3">
        <w:rPr>
          <w:rFonts w:asciiTheme="minorHAnsi" w:hAnsiTheme="minorHAnsi" w:cs="Times New Roman"/>
          <w:sz w:val="18"/>
          <w:szCs w:val="18"/>
        </w:rPr>
        <w:t xml:space="preserve"> </w:t>
      </w:r>
      <w:r w:rsidRPr="00EF50D8">
        <w:rPr>
          <w:rFonts w:asciiTheme="minorHAnsi" w:hAnsiTheme="minorHAnsi" w:cs="Times New Roman"/>
          <w:sz w:val="18"/>
          <w:szCs w:val="18"/>
        </w:rPr>
        <w:t xml:space="preserve">Последствия влияния вредной информации на несовершеннолетних пользователей могут быть крайне негативными. Поэтому проблема по регулированию распространения вредной информации в сети Интернет является актуальной. Существует несколько направлений борьбы с вредной информацией и ее воздействием на детей: закрепление в федеральных законах всевозможных видов вредной информации, за распространение которой наступает административная или уголовная ответственность; борьба с </w:t>
      </w:r>
      <w:proofErr w:type="spellStart"/>
      <w:r w:rsidRPr="00EF50D8">
        <w:rPr>
          <w:rFonts w:asciiTheme="minorHAnsi" w:hAnsiTheme="minorHAnsi" w:cs="Times New Roman"/>
          <w:sz w:val="18"/>
          <w:szCs w:val="18"/>
        </w:rPr>
        <w:t>интернет-ресурсами</w:t>
      </w:r>
      <w:proofErr w:type="spellEnd"/>
      <w:r w:rsidRPr="00EF50D8">
        <w:rPr>
          <w:rFonts w:asciiTheme="minorHAnsi" w:hAnsiTheme="minorHAnsi" w:cs="Times New Roman"/>
          <w:sz w:val="18"/>
          <w:szCs w:val="18"/>
        </w:rPr>
        <w:t xml:space="preserve">, </w:t>
      </w:r>
      <w:proofErr w:type="gramStart"/>
      <w:r w:rsidRPr="00EF50D8">
        <w:rPr>
          <w:rFonts w:asciiTheme="minorHAnsi" w:hAnsiTheme="minorHAnsi" w:cs="Times New Roman"/>
          <w:sz w:val="18"/>
          <w:szCs w:val="18"/>
        </w:rPr>
        <w:t>размещающими</w:t>
      </w:r>
      <w:proofErr w:type="gramEnd"/>
      <w:r w:rsidRPr="00EF50D8">
        <w:rPr>
          <w:rFonts w:asciiTheme="minorHAnsi" w:hAnsiTheme="minorHAnsi" w:cs="Times New Roman"/>
          <w:sz w:val="18"/>
          <w:szCs w:val="18"/>
        </w:rPr>
        <w:t> вредную информацию, вплоть до вечной блокировки сайта; подготовка детей к виртуальному общению со стороны родителей и образовательных учреждений. </w:t>
      </w:r>
      <w:r w:rsidRPr="00EF50D8">
        <w:rPr>
          <w:rFonts w:asciiTheme="minorHAnsi" w:hAnsiTheme="minorHAnsi"/>
          <w:sz w:val="18"/>
          <w:szCs w:val="18"/>
        </w:rPr>
        <w:br/>
      </w:r>
      <w:r w:rsidR="003F2521" w:rsidRPr="00EF50D8">
        <w:rPr>
          <w:rStyle w:val="A6"/>
          <w:rFonts w:asciiTheme="minorHAnsi" w:hAnsiTheme="minorHAnsi" w:cs="Times New Roman"/>
          <w:color w:val="auto"/>
          <w:sz w:val="18"/>
          <w:szCs w:val="18"/>
        </w:rPr>
        <w:t xml:space="preserve">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C669FD" w:rsidRPr="00EF50D8" w:rsidRDefault="00C669FD" w:rsidP="00C669FD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sz w:val="18"/>
          <w:szCs w:val="18"/>
        </w:rPr>
        <w:lastRenderedPageBreak/>
        <w:t xml:space="preserve"> </w:t>
      </w:r>
      <w:r w:rsidRPr="00EF50D8">
        <w:rPr>
          <w:rFonts w:cs="Times New Roman"/>
          <w:b/>
          <w:bCs/>
          <w:sz w:val="18"/>
          <w:szCs w:val="18"/>
        </w:rPr>
        <w:t>1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Д</w:t>
      </w:r>
      <w:proofErr w:type="gramEnd"/>
      <w:r w:rsidRPr="00EF50D8">
        <w:rPr>
          <w:rFonts w:cs="Times New Roman"/>
          <w:sz w:val="18"/>
          <w:szCs w:val="18"/>
        </w:rPr>
        <w:t xml:space="preserve">оговоритесь о правилах. Создайте домашние правила посещения интернета при участии ребенка и требуйте их выполнения. </w:t>
      </w:r>
    </w:p>
    <w:p w:rsidR="00C669FD" w:rsidRPr="00EF50D8" w:rsidRDefault="00C669FD" w:rsidP="00C669FD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b/>
          <w:bCs/>
          <w:sz w:val="18"/>
          <w:szCs w:val="18"/>
        </w:rPr>
        <w:t>2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О</w:t>
      </w:r>
      <w:proofErr w:type="gramEnd"/>
      <w:r w:rsidRPr="00EF50D8">
        <w:rPr>
          <w:rFonts w:cs="Times New Roman"/>
          <w:sz w:val="18"/>
          <w:szCs w:val="18"/>
        </w:rPr>
        <w:t xml:space="preserve">граничьте время в Сети. Требуйте от ребенка соблюдения </w:t>
      </w:r>
      <w:proofErr w:type="spellStart"/>
      <w:r w:rsidRPr="00EF50D8">
        <w:rPr>
          <w:rFonts w:cs="Times New Roman"/>
          <w:sz w:val="18"/>
          <w:szCs w:val="18"/>
        </w:rPr>
        <w:t>временнЫх</w:t>
      </w:r>
      <w:proofErr w:type="spellEnd"/>
      <w:r w:rsidRPr="00EF50D8">
        <w:rPr>
          <w:rFonts w:cs="Times New Roman"/>
          <w:sz w:val="18"/>
          <w:szCs w:val="18"/>
        </w:rPr>
        <w:t xml:space="preserve"> норм нахождения за компьютером. </w:t>
      </w:r>
    </w:p>
    <w:p w:rsidR="00C669FD" w:rsidRPr="00EF50D8" w:rsidRDefault="00C669FD" w:rsidP="00C669FD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b/>
          <w:bCs/>
          <w:sz w:val="18"/>
          <w:szCs w:val="18"/>
        </w:rPr>
        <w:t>3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Н</w:t>
      </w:r>
      <w:proofErr w:type="gramEnd"/>
      <w:r w:rsidRPr="00EF50D8">
        <w:rPr>
          <w:rFonts w:cs="Times New Roman"/>
          <w:sz w:val="18"/>
          <w:szCs w:val="18"/>
        </w:rPr>
        <w:t xml:space="preserve">аблюдайте за ребенком. Смотрите, что делает ваш ребенок при работе за компьютером. Покажите ему, что вы беспокоитесь о его безопасности и всегда готовы помочь ему. </w:t>
      </w:r>
    </w:p>
    <w:p w:rsidR="00C669FD" w:rsidRPr="00EF50D8" w:rsidRDefault="00C669FD" w:rsidP="00C669FD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b/>
          <w:bCs/>
          <w:sz w:val="18"/>
          <w:szCs w:val="18"/>
        </w:rPr>
        <w:t>4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П</w:t>
      </w:r>
      <w:proofErr w:type="gramEnd"/>
      <w:r w:rsidRPr="00EF50D8">
        <w:rPr>
          <w:rFonts w:cs="Times New Roman"/>
          <w:sz w:val="18"/>
          <w:szCs w:val="18"/>
        </w:rPr>
        <w:t>оставьте компьютер в общую комнату. Так при работе на компьютере ребе</w:t>
      </w:r>
      <w:r w:rsidRPr="00EF50D8">
        <w:rPr>
          <w:rFonts w:cs="Times New Roman"/>
          <w:sz w:val="18"/>
          <w:szCs w:val="18"/>
        </w:rPr>
        <w:softHyphen/>
        <w:t xml:space="preserve">нок будет находиться под присмотром, когда использует интернет. </w:t>
      </w:r>
    </w:p>
    <w:p w:rsidR="00C669FD" w:rsidRPr="00EF50D8" w:rsidRDefault="00C669FD" w:rsidP="00C669FD">
      <w:pPr>
        <w:pStyle w:val="Default"/>
        <w:rPr>
          <w:rFonts w:asciiTheme="minorHAnsi" w:hAnsiTheme="minorHAnsi" w:cs="Times New Roman"/>
          <w:color w:val="auto"/>
          <w:sz w:val="18"/>
          <w:szCs w:val="18"/>
        </w:rPr>
      </w:pPr>
      <w:r w:rsidRPr="00EF50D8">
        <w:rPr>
          <w:rFonts w:asciiTheme="minorHAnsi" w:hAnsiTheme="minorHAnsi" w:cs="Times New Roman"/>
          <w:b/>
          <w:bCs/>
          <w:color w:val="auto"/>
          <w:sz w:val="18"/>
          <w:szCs w:val="18"/>
        </w:rPr>
        <w:t>5</w:t>
      </w:r>
      <w:proofErr w:type="gramStart"/>
      <w:r w:rsidR="00CB37F9">
        <w:rPr>
          <w:rFonts w:asciiTheme="minorHAnsi" w:hAnsiTheme="minorHAnsi" w:cs="Times New Roman"/>
          <w:b/>
          <w:bCs/>
          <w:color w:val="auto"/>
          <w:sz w:val="18"/>
          <w:szCs w:val="18"/>
        </w:rPr>
        <w:t xml:space="preserve"> </w:t>
      </w:r>
      <w:r w:rsidRPr="00EF50D8">
        <w:rPr>
          <w:rFonts w:asciiTheme="minorHAnsi" w:hAnsiTheme="minorHAnsi" w:cs="Times New Roman"/>
          <w:b/>
          <w:bCs/>
          <w:color w:val="auto"/>
          <w:sz w:val="18"/>
          <w:szCs w:val="18"/>
        </w:rPr>
        <w:t xml:space="preserve"> </w:t>
      </w:r>
      <w:r w:rsidRPr="00EF50D8">
        <w:rPr>
          <w:rFonts w:asciiTheme="minorHAnsi" w:hAnsiTheme="minorHAnsi" w:cs="Times New Roman"/>
          <w:color w:val="auto"/>
          <w:sz w:val="18"/>
          <w:szCs w:val="18"/>
        </w:rPr>
        <w:t>П</w:t>
      </w:r>
      <w:proofErr w:type="gramEnd"/>
      <w:r w:rsidRPr="00EF50D8">
        <w:rPr>
          <w:rFonts w:asciiTheme="minorHAnsi" w:hAnsiTheme="minorHAnsi" w:cs="Times New Roman"/>
          <w:color w:val="auto"/>
          <w:sz w:val="18"/>
          <w:szCs w:val="18"/>
        </w:rPr>
        <w:t xml:space="preserve">ользуйтесь фильтрами </w:t>
      </w:r>
      <w:proofErr w:type="spellStart"/>
      <w:r w:rsidRPr="00EF50D8">
        <w:rPr>
          <w:rFonts w:asciiTheme="minorHAnsi" w:hAnsiTheme="minorHAnsi" w:cs="Times New Roman"/>
          <w:color w:val="auto"/>
          <w:sz w:val="18"/>
          <w:szCs w:val="18"/>
        </w:rPr>
        <w:t>контента</w:t>
      </w:r>
      <w:proofErr w:type="spellEnd"/>
      <w:r w:rsidRPr="00EF50D8">
        <w:rPr>
          <w:rFonts w:asciiTheme="minorHAnsi" w:hAnsiTheme="minorHAnsi" w:cs="Times New Roman"/>
          <w:color w:val="auto"/>
          <w:sz w:val="18"/>
          <w:szCs w:val="18"/>
        </w:rPr>
        <w:t>. Используйте средства блокирования неже</w:t>
      </w:r>
      <w:r w:rsidRPr="00EF50D8">
        <w:rPr>
          <w:rFonts w:asciiTheme="minorHAnsi" w:hAnsiTheme="minorHAnsi" w:cs="Times New Roman"/>
          <w:color w:val="auto"/>
          <w:sz w:val="18"/>
          <w:szCs w:val="18"/>
        </w:rPr>
        <w:softHyphen/>
        <w:t xml:space="preserve">лательного </w:t>
      </w:r>
      <w:proofErr w:type="spellStart"/>
      <w:r w:rsidRPr="00EF50D8">
        <w:rPr>
          <w:rFonts w:asciiTheme="minorHAnsi" w:hAnsiTheme="minorHAnsi" w:cs="Times New Roman"/>
          <w:color w:val="auto"/>
          <w:sz w:val="18"/>
          <w:szCs w:val="18"/>
        </w:rPr>
        <w:t>контента</w:t>
      </w:r>
      <w:proofErr w:type="spellEnd"/>
      <w:r w:rsidRPr="00EF50D8">
        <w:rPr>
          <w:rFonts w:asciiTheme="minorHAnsi" w:hAnsiTheme="minorHAnsi" w:cs="Times New Roman"/>
          <w:color w:val="auto"/>
          <w:sz w:val="18"/>
          <w:szCs w:val="18"/>
        </w:rPr>
        <w:t xml:space="preserve"> как дополнение к стандартному Родительскому контролю.</w:t>
      </w:r>
    </w:p>
    <w:p w:rsidR="00C669FD" w:rsidRPr="00EF50D8" w:rsidRDefault="00C669FD" w:rsidP="00C669FD">
      <w:pPr>
        <w:autoSpaceDE w:val="0"/>
        <w:autoSpaceDN w:val="0"/>
        <w:adjustRightInd w:val="0"/>
        <w:spacing w:after="0" w:line="240" w:lineRule="auto"/>
        <w:rPr>
          <w:rFonts w:cs="CenturySchlbkCyr"/>
          <w:color w:val="000000"/>
          <w:sz w:val="18"/>
          <w:szCs w:val="18"/>
        </w:rPr>
      </w:pPr>
    </w:p>
    <w:p w:rsidR="00C669FD" w:rsidRPr="00EF50D8" w:rsidRDefault="00C669FD" w:rsidP="00C669FD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>6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С</w:t>
      </w:r>
      <w:proofErr w:type="gramEnd"/>
      <w:r w:rsidRPr="00EF50D8">
        <w:rPr>
          <w:rFonts w:cs="Times New Roman"/>
          <w:sz w:val="18"/>
          <w:szCs w:val="18"/>
        </w:rPr>
        <w:t>прашивайте о друзьях в Сети. Не забывайте принимать непосредственное участие в жизни ребенка, беседовать о его друзьях в интернете.</w:t>
      </w:r>
    </w:p>
    <w:p w:rsidR="00D02A76" w:rsidRPr="00EF50D8" w:rsidRDefault="00D02A76" w:rsidP="00D02A76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b/>
          <w:bCs/>
          <w:sz w:val="18"/>
          <w:szCs w:val="18"/>
        </w:rPr>
        <w:t>7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З</w:t>
      </w:r>
      <w:proofErr w:type="gramEnd"/>
      <w:r w:rsidRPr="00EF50D8">
        <w:rPr>
          <w:rFonts w:cs="Times New Roman"/>
          <w:sz w:val="18"/>
          <w:szCs w:val="18"/>
        </w:rPr>
        <w:t xml:space="preserve">апретите личные встречи. Настаивайте, чтобы ребенок никогда не соглашался на личные встречи с друзьями по интернету. </w:t>
      </w:r>
    </w:p>
    <w:p w:rsidR="00D02A76" w:rsidRPr="00EF50D8" w:rsidRDefault="00D02A76" w:rsidP="00D02A76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b/>
          <w:bCs/>
          <w:sz w:val="18"/>
          <w:szCs w:val="18"/>
        </w:rPr>
        <w:t>8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С</w:t>
      </w:r>
      <w:proofErr w:type="gramEnd"/>
      <w:r w:rsidRPr="00EF50D8">
        <w:rPr>
          <w:rFonts w:cs="Times New Roman"/>
          <w:sz w:val="18"/>
          <w:szCs w:val="18"/>
        </w:rPr>
        <w:t xml:space="preserve">оздайте список сайтов. Позволяйте ребенку заходить только на сайты из «белого» списка, который создадите вместе с ребенком. </w:t>
      </w:r>
    </w:p>
    <w:p w:rsidR="00D02A76" w:rsidRPr="00EF50D8" w:rsidRDefault="00D02A76" w:rsidP="00D02A76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b/>
          <w:bCs/>
          <w:sz w:val="18"/>
          <w:szCs w:val="18"/>
        </w:rPr>
        <w:t>9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О</w:t>
      </w:r>
      <w:proofErr w:type="gramEnd"/>
      <w:r w:rsidRPr="00EF50D8">
        <w:rPr>
          <w:rFonts w:cs="Times New Roman"/>
          <w:sz w:val="18"/>
          <w:szCs w:val="18"/>
        </w:rPr>
        <w:t>бсудите использование личной информации в Сети. Приучите ребенка никогда не выдавать личную информацию средствами электронной почты, чатов, систем мгновенного обмена сообщениями, регистрационных форм, лич</w:t>
      </w:r>
      <w:r w:rsidRPr="00EF50D8">
        <w:rPr>
          <w:rFonts w:cs="Times New Roman"/>
          <w:sz w:val="18"/>
          <w:szCs w:val="18"/>
        </w:rPr>
        <w:softHyphen/>
        <w:t xml:space="preserve">ных профилей и при регистрации на конкурсы в интернете. </w:t>
      </w:r>
    </w:p>
    <w:p w:rsidR="00D02A76" w:rsidRPr="00EF50D8" w:rsidRDefault="00D02A76" w:rsidP="00D02A76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 w:rsidRPr="00EF50D8">
        <w:rPr>
          <w:rFonts w:cs="Times New Roman"/>
          <w:b/>
          <w:bCs/>
          <w:sz w:val="18"/>
          <w:szCs w:val="18"/>
        </w:rPr>
        <w:t>10</w:t>
      </w:r>
      <w:proofErr w:type="gramStart"/>
      <w:r w:rsidR="00CB37F9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b/>
          <w:bCs/>
          <w:sz w:val="18"/>
          <w:szCs w:val="18"/>
        </w:rPr>
        <w:t xml:space="preserve"> </w:t>
      </w:r>
      <w:r w:rsidRPr="00EF50D8">
        <w:rPr>
          <w:rFonts w:cs="Times New Roman"/>
          <w:sz w:val="18"/>
          <w:szCs w:val="18"/>
        </w:rPr>
        <w:t>О</w:t>
      </w:r>
      <w:proofErr w:type="gramEnd"/>
      <w:r w:rsidRPr="00EF50D8">
        <w:rPr>
          <w:rFonts w:cs="Times New Roman"/>
          <w:sz w:val="18"/>
          <w:szCs w:val="18"/>
        </w:rPr>
        <w:t xml:space="preserve">граничьте возможность загрузки программ. Приучите ребенка не загружать программы без вашего </w:t>
      </w:r>
      <w:r w:rsidRPr="00EF50D8">
        <w:rPr>
          <w:rFonts w:cs="Times New Roman"/>
          <w:sz w:val="18"/>
          <w:szCs w:val="18"/>
        </w:rPr>
        <w:lastRenderedPageBreak/>
        <w:t>разрешения. Объясните ему, что он может случайно за</w:t>
      </w:r>
      <w:r w:rsidRPr="00EF50D8">
        <w:rPr>
          <w:rFonts w:cs="Times New Roman"/>
          <w:sz w:val="18"/>
          <w:szCs w:val="18"/>
        </w:rPr>
        <w:softHyphen/>
        <w:t xml:space="preserve">грузить вирусы или другое нежелательное программное обеспечение. Создайте ребенку ограниченную учетную запись для работы на компьютере. </w:t>
      </w:r>
    </w:p>
    <w:p w:rsidR="00C0794E" w:rsidRPr="00EF50D8" w:rsidRDefault="00CB37F9" w:rsidP="00C0794E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11</w:t>
      </w:r>
      <w:proofErr w:type="gramStart"/>
      <w:r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sz w:val="18"/>
          <w:szCs w:val="18"/>
        </w:rPr>
        <w:t>Д</w:t>
      </w:r>
      <w:proofErr w:type="gramEnd"/>
      <w:r w:rsidR="00C0794E" w:rsidRPr="00EF50D8">
        <w:rPr>
          <w:rFonts w:cs="Times New Roman"/>
          <w:sz w:val="18"/>
          <w:szCs w:val="18"/>
        </w:rPr>
        <w:t xml:space="preserve">оговоритесь сообщать об угрозах. Приучите ребенка сообщать вам о любых угрозах или тревогах, связанных с интернетом. Напомните ребенку, что он в безопасности. </w:t>
      </w:r>
    </w:p>
    <w:p w:rsidR="00C0794E" w:rsidRPr="00EF50D8" w:rsidRDefault="00CB37F9" w:rsidP="00C0794E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12</w:t>
      </w:r>
      <w:proofErr w:type="gramStart"/>
      <w:r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sz w:val="18"/>
          <w:szCs w:val="18"/>
        </w:rPr>
        <w:t>П</w:t>
      </w:r>
      <w:proofErr w:type="gramEnd"/>
      <w:r w:rsidR="00C0794E" w:rsidRPr="00EF50D8">
        <w:rPr>
          <w:rFonts w:cs="Times New Roman"/>
          <w:sz w:val="18"/>
          <w:szCs w:val="18"/>
        </w:rPr>
        <w:t xml:space="preserve">оговорите о порнографии. Расскажите ребенку о порнографии в интернете. </w:t>
      </w:r>
    </w:p>
    <w:p w:rsidR="00C0794E" w:rsidRPr="00EF50D8" w:rsidRDefault="00CB37F9" w:rsidP="00C0794E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13</w:t>
      </w:r>
      <w:proofErr w:type="gramStart"/>
      <w:r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sz w:val="18"/>
          <w:szCs w:val="18"/>
        </w:rPr>
        <w:t>П</w:t>
      </w:r>
      <w:proofErr w:type="gramEnd"/>
      <w:r w:rsidR="00C0794E" w:rsidRPr="00EF50D8">
        <w:rPr>
          <w:rFonts w:cs="Times New Roman"/>
          <w:sz w:val="18"/>
          <w:szCs w:val="18"/>
        </w:rPr>
        <w:t xml:space="preserve">олучите доступ к почте. Настаивайте на том, чтобы ребенок предоставлял вам доступ к своей электронной почте, чтобы вы убедились, что он не общается с незнакомцами. </w:t>
      </w:r>
    </w:p>
    <w:p w:rsidR="00C669FD" w:rsidRDefault="00CB37F9" w:rsidP="00C0794E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14</w:t>
      </w:r>
      <w:proofErr w:type="gramStart"/>
      <w:r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b/>
          <w:bCs/>
          <w:sz w:val="18"/>
          <w:szCs w:val="18"/>
        </w:rPr>
        <w:t xml:space="preserve"> </w:t>
      </w:r>
      <w:r w:rsidR="00C0794E" w:rsidRPr="00EF50D8">
        <w:rPr>
          <w:rFonts w:cs="Times New Roman"/>
          <w:sz w:val="18"/>
          <w:szCs w:val="18"/>
        </w:rPr>
        <w:t>Р</w:t>
      </w:r>
      <w:proofErr w:type="gramEnd"/>
      <w:r w:rsidR="00C0794E" w:rsidRPr="00EF50D8">
        <w:rPr>
          <w:rFonts w:cs="Times New Roman"/>
          <w:sz w:val="18"/>
          <w:szCs w:val="18"/>
        </w:rPr>
        <w:t>асскажите об ответственности за хулиганство в Сети. Объясните ребенку, что нельзя в интернете хулиганить, распространять сплетни или угрожать.</w:t>
      </w:r>
    </w:p>
    <w:p w:rsidR="00E90B5F" w:rsidRDefault="00E90B5F" w:rsidP="00C0794E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</w:p>
    <w:p w:rsidR="00EF50D8" w:rsidRPr="00EF50D8" w:rsidRDefault="00EF50D8" w:rsidP="00C0794E">
      <w:pPr>
        <w:autoSpaceDE w:val="0"/>
        <w:autoSpaceDN w:val="0"/>
        <w:adjustRightInd w:val="0"/>
        <w:spacing w:before="40" w:after="220" w:line="221" w:lineRule="atLeast"/>
        <w:rPr>
          <w:rFonts w:cs="Times New Roman"/>
          <w:sz w:val="18"/>
          <w:szCs w:val="18"/>
        </w:rPr>
      </w:pPr>
    </w:p>
    <w:p w:rsidR="006E7318" w:rsidRPr="00D02A76" w:rsidRDefault="006E7318" w:rsidP="00C0794E">
      <w:pPr>
        <w:autoSpaceDE w:val="0"/>
        <w:autoSpaceDN w:val="0"/>
        <w:adjustRightInd w:val="0"/>
        <w:spacing w:before="40" w:after="220" w:line="221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90519" cy="1760220"/>
            <wp:effectExtent l="19050" t="0" r="5031" b="0"/>
            <wp:docPr id="4" name="Рисунок 4" descr="C:\Users\АДМИН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3" cy="17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318" w:rsidRPr="00D02A76" w:rsidSect="006A35E6">
      <w:pgSz w:w="16838" w:h="11906" w:orient="landscape"/>
      <w:pgMar w:top="1701" w:right="1134" w:bottom="850" w:left="1134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Schlb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96F"/>
    <w:rsid w:val="00037E58"/>
    <w:rsid w:val="000B1DE4"/>
    <w:rsid w:val="000C0126"/>
    <w:rsid w:val="001237D3"/>
    <w:rsid w:val="001438FF"/>
    <w:rsid w:val="002100E4"/>
    <w:rsid w:val="00240B16"/>
    <w:rsid w:val="002F0699"/>
    <w:rsid w:val="00390F50"/>
    <w:rsid w:val="003C05D6"/>
    <w:rsid w:val="003F2521"/>
    <w:rsid w:val="005A016A"/>
    <w:rsid w:val="00607ADE"/>
    <w:rsid w:val="006A35E6"/>
    <w:rsid w:val="006E7318"/>
    <w:rsid w:val="00741036"/>
    <w:rsid w:val="007D7161"/>
    <w:rsid w:val="008626E9"/>
    <w:rsid w:val="00941BEC"/>
    <w:rsid w:val="009E70E9"/>
    <w:rsid w:val="00AD075F"/>
    <w:rsid w:val="00B7596F"/>
    <w:rsid w:val="00BB52E3"/>
    <w:rsid w:val="00C0794E"/>
    <w:rsid w:val="00C26433"/>
    <w:rsid w:val="00C669FD"/>
    <w:rsid w:val="00CB37F9"/>
    <w:rsid w:val="00D02A76"/>
    <w:rsid w:val="00D37D3C"/>
    <w:rsid w:val="00D42EFE"/>
    <w:rsid w:val="00D81E76"/>
    <w:rsid w:val="00DC4EA3"/>
    <w:rsid w:val="00E40C07"/>
    <w:rsid w:val="00E90B5F"/>
    <w:rsid w:val="00EB2D00"/>
    <w:rsid w:val="00EC3FF8"/>
    <w:rsid w:val="00EC6372"/>
    <w:rsid w:val="00EF50D8"/>
    <w:rsid w:val="00FE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07"/>
  </w:style>
  <w:style w:type="paragraph" w:styleId="1">
    <w:name w:val="heading 1"/>
    <w:basedOn w:val="a"/>
    <w:next w:val="a"/>
    <w:link w:val="10"/>
    <w:uiPriority w:val="9"/>
    <w:qFormat/>
    <w:rsid w:val="006A3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35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521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F2521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F2521"/>
    <w:rPr>
      <w:rFonts w:cs="Whitney Book"/>
      <w:color w:val="000000"/>
    </w:rPr>
  </w:style>
  <w:style w:type="paragraph" w:customStyle="1" w:styleId="Pa8">
    <w:name w:val="Pa8"/>
    <w:basedOn w:val="Default"/>
    <w:next w:val="Default"/>
    <w:uiPriority w:val="99"/>
    <w:rsid w:val="00C669FD"/>
    <w:pPr>
      <w:spacing w:line="221" w:lineRule="atLeast"/>
    </w:pPr>
    <w:rPr>
      <w:rFonts w:ascii="CenturySchlbkCyr" w:hAnsi="CenturySchlbkCyr" w:cstheme="minorBidi"/>
      <w:color w:val="auto"/>
    </w:rPr>
  </w:style>
  <w:style w:type="character" w:styleId="a5">
    <w:name w:val="Hyperlink"/>
    <w:basedOn w:val="a0"/>
    <w:uiPriority w:val="99"/>
    <w:unhideWhenUsed/>
    <w:rsid w:val="00FE483D"/>
    <w:rPr>
      <w:color w:val="0000FF" w:themeColor="hyperlink"/>
      <w:u w:val="single"/>
    </w:rPr>
  </w:style>
  <w:style w:type="paragraph" w:styleId="a7">
    <w:name w:val="No Spacing"/>
    <w:uiPriority w:val="1"/>
    <w:qFormat/>
    <w:rsid w:val="006A35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3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3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35E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nastryki-v-windows/blog.html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internet-kontrol.ru/detskie-poiskoviki/blog.htm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ternet-kontrol.ru/stati/blog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internet-kontrol.ru/stati/roditelskiy-kontrol-interneta-obschenie-bez-risk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ternet-kontrol.ru/stati/o-neobchodimosti-zaschiti-detey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ternet-kontrol.ru/polezniy-soft/blog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2018-10-08T09:21:00Z</dcterms:created>
  <dcterms:modified xsi:type="dcterms:W3CDTF">2018-10-09T10:24:00Z</dcterms:modified>
</cp:coreProperties>
</file>