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5F" w:rsidRPr="007B7AE1" w:rsidRDefault="00F314AF" w:rsidP="007250FD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7B7AE1">
        <w:rPr>
          <w:rFonts w:ascii="Times New Roman" w:hAnsi="Times New Roman" w:cs="Times New Roman"/>
          <w:color w:val="0070C0"/>
          <w:sz w:val="24"/>
          <w:szCs w:val="24"/>
        </w:rPr>
        <w:t>МБУК  ЦЕНТРАЛЬНАЯ  БИБЛИОТЕКА  МР  БЛАГОВАРСКИЙ  РАЙОН</w:t>
      </w:r>
    </w:p>
    <w:p w:rsidR="00F314AF" w:rsidRPr="007B7AE1" w:rsidRDefault="00F314AF" w:rsidP="007250FD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7B7AE1">
        <w:rPr>
          <w:rFonts w:ascii="Times New Roman" w:hAnsi="Times New Roman" w:cs="Times New Roman"/>
          <w:color w:val="0070C0"/>
          <w:sz w:val="24"/>
          <w:szCs w:val="24"/>
        </w:rPr>
        <w:t>МЕТОДИЧЕСКИЙ  ОТДЕЛ</w:t>
      </w:r>
    </w:p>
    <w:p w:rsidR="003B6EA8" w:rsidRDefault="003B6EA8">
      <w:pPr>
        <w:rPr>
          <w:sz w:val="28"/>
          <w:szCs w:val="28"/>
        </w:rPr>
      </w:pPr>
    </w:p>
    <w:p w:rsidR="003B6EA8" w:rsidRDefault="003B6EA8">
      <w:pPr>
        <w:rPr>
          <w:sz w:val="28"/>
          <w:szCs w:val="28"/>
        </w:rPr>
      </w:pPr>
    </w:p>
    <w:p w:rsidR="003B6EA8" w:rsidRDefault="003B6EA8">
      <w:pPr>
        <w:rPr>
          <w:sz w:val="28"/>
          <w:szCs w:val="28"/>
        </w:rPr>
      </w:pPr>
    </w:p>
    <w:p w:rsidR="003B6EA8" w:rsidRDefault="000C5946" w:rsidP="000C594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15000" cy="3028950"/>
            <wp:effectExtent l="19050" t="0" r="0" b="0"/>
            <wp:docPr id="3" name="Рисунок 1" descr="http://www.toybytoy.com/file/0020/600/8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ybytoy.com/file/0020/600/834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EA8" w:rsidRDefault="003B6EA8">
      <w:pPr>
        <w:rPr>
          <w:sz w:val="28"/>
          <w:szCs w:val="28"/>
        </w:rPr>
      </w:pPr>
    </w:p>
    <w:p w:rsidR="003B6EA8" w:rsidRPr="00401F47" w:rsidRDefault="003B6EA8" w:rsidP="007250FD">
      <w:pPr>
        <w:jc w:val="center"/>
        <w:rPr>
          <w:b/>
          <w:color w:val="FF0000"/>
          <w:sz w:val="28"/>
          <w:szCs w:val="28"/>
        </w:rPr>
      </w:pPr>
      <w:r w:rsidRPr="00401F47">
        <w:rPr>
          <w:b/>
          <w:color w:val="FF0000"/>
          <w:sz w:val="28"/>
          <w:szCs w:val="28"/>
        </w:rPr>
        <w:t>Рекомендательный  список  литературы</w:t>
      </w:r>
    </w:p>
    <w:p w:rsidR="003B6EA8" w:rsidRDefault="003B6EA8">
      <w:pPr>
        <w:rPr>
          <w:sz w:val="28"/>
          <w:szCs w:val="28"/>
        </w:rPr>
      </w:pPr>
    </w:p>
    <w:p w:rsidR="003B6EA8" w:rsidRPr="00401F47" w:rsidRDefault="003B6EA8" w:rsidP="007250FD">
      <w:pPr>
        <w:jc w:val="center"/>
        <w:rPr>
          <w:rFonts w:ascii="Impact" w:hAnsi="Impact"/>
          <w:color w:val="0070C0"/>
          <w:sz w:val="48"/>
          <w:szCs w:val="48"/>
        </w:rPr>
      </w:pPr>
      <w:r w:rsidRPr="00401F47">
        <w:rPr>
          <w:rFonts w:ascii="Impact" w:hAnsi="Impact"/>
          <w:color w:val="0070C0"/>
          <w:sz w:val="48"/>
          <w:szCs w:val="48"/>
        </w:rPr>
        <w:t>«10  лучших  книг  о  войне»</w:t>
      </w:r>
      <w:r w:rsidR="00401F47" w:rsidRPr="00401F47">
        <w:rPr>
          <w:rFonts w:ascii="Impact" w:hAnsi="Impact"/>
          <w:color w:val="0070C0"/>
          <w:sz w:val="48"/>
          <w:szCs w:val="48"/>
        </w:rPr>
        <w:t>:</w:t>
      </w:r>
    </w:p>
    <w:p w:rsidR="00401F47" w:rsidRPr="000C5946" w:rsidRDefault="00401F47" w:rsidP="007250FD">
      <w:pPr>
        <w:jc w:val="center"/>
        <w:rPr>
          <w:rFonts w:ascii="Impact" w:hAnsi="Impact"/>
          <w:color w:val="FF0000"/>
          <w:sz w:val="36"/>
          <w:szCs w:val="36"/>
          <w:lang w:val="en-US"/>
        </w:rPr>
      </w:pPr>
    </w:p>
    <w:p w:rsidR="003B6EA8" w:rsidRDefault="003B6EA8" w:rsidP="003B6EA8">
      <w:pPr>
        <w:jc w:val="center"/>
        <w:rPr>
          <w:sz w:val="28"/>
          <w:szCs w:val="28"/>
        </w:rPr>
      </w:pPr>
    </w:p>
    <w:p w:rsidR="003B6EA8" w:rsidRDefault="003B6EA8" w:rsidP="003B6EA8">
      <w:pPr>
        <w:jc w:val="center"/>
        <w:rPr>
          <w:sz w:val="28"/>
          <w:szCs w:val="28"/>
        </w:rPr>
      </w:pPr>
    </w:p>
    <w:p w:rsidR="003B6EA8" w:rsidRDefault="003B6EA8" w:rsidP="003B6EA8">
      <w:pPr>
        <w:jc w:val="center"/>
        <w:rPr>
          <w:sz w:val="28"/>
          <w:szCs w:val="28"/>
        </w:rPr>
      </w:pPr>
    </w:p>
    <w:p w:rsidR="003B6EA8" w:rsidRDefault="003B6EA8" w:rsidP="003B6EA8">
      <w:pPr>
        <w:jc w:val="center"/>
        <w:rPr>
          <w:sz w:val="28"/>
          <w:szCs w:val="28"/>
        </w:rPr>
      </w:pPr>
    </w:p>
    <w:p w:rsidR="007B7AE1" w:rsidRDefault="007B7AE1" w:rsidP="007250FD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3B6EA8" w:rsidRPr="007B7AE1" w:rsidRDefault="003B6EA8" w:rsidP="007250FD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7B7AE1">
        <w:rPr>
          <w:rFonts w:ascii="Times New Roman" w:hAnsi="Times New Roman" w:cs="Times New Roman"/>
          <w:color w:val="0070C0"/>
          <w:sz w:val="24"/>
          <w:szCs w:val="24"/>
        </w:rPr>
        <w:t>с. Языково,2015</w:t>
      </w:r>
    </w:p>
    <w:p w:rsidR="003B6EA8" w:rsidRDefault="003B6EA8" w:rsidP="003B6EA8">
      <w:pPr>
        <w:rPr>
          <w:sz w:val="28"/>
          <w:szCs w:val="28"/>
        </w:rPr>
      </w:pPr>
    </w:p>
    <w:p w:rsidR="007B7AE1" w:rsidRDefault="00C56489" w:rsidP="007B7AE1">
      <w:pPr>
        <w:jc w:val="center"/>
        <w:rPr>
          <w:rFonts w:ascii="Bookman Old Style" w:hAnsi="Bookman Old Style" w:cs="Times New Roman"/>
          <w:b/>
          <w:color w:val="0070C0"/>
          <w:sz w:val="28"/>
          <w:szCs w:val="28"/>
          <w:shd w:val="clear" w:color="auto" w:fill="FFFFFF"/>
        </w:rPr>
      </w:pPr>
      <w:r w:rsidRPr="00401F47">
        <w:rPr>
          <w:rFonts w:ascii="Bookman Old Style" w:hAnsi="Bookman Old Style" w:cs="Times New Roman"/>
          <w:b/>
          <w:color w:val="0070C0"/>
          <w:sz w:val="28"/>
          <w:szCs w:val="28"/>
          <w:shd w:val="clear" w:color="auto" w:fill="FFFFFF"/>
        </w:rPr>
        <w:t>Уважаемые читатели!</w:t>
      </w:r>
    </w:p>
    <w:p w:rsidR="00401F47" w:rsidRPr="007B7AE1" w:rsidRDefault="00141212" w:rsidP="007B7AE1">
      <w:pPr>
        <w:jc w:val="both"/>
        <w:rPr>
          <w:rFonts w:ascii="Bookman Old Style" w:hAnsi="Bookman Old Style" w:cs="Times New Roman"/>
          <w:b/>
          <w:color w:val="0070C0"/>
          <w:sz w:val="28"/>
          <w:szCs w:val="28"/>
          <w:shd w:val="clear" w:color="auto" w:fill="FFFFFF"/>
        </w:rPr>
      </w:pPr>
      <w:r w:rsidRPr="007B7AE1">
        <w:rPr>
          <w:rStyle w:val="a5"/>
          <w:rFonts w:ascii="Monotype Corsiva" w:hAnsi="Monotype Corsiva" w:cs="Times New Roman"/>
          <w:b w:val="0"/>
          <w:color w:val="0070C0"/>
          <w:sz w:val="36"/>
          <w:szCs w:val="36"/>
          <w:shd w:val="clear" w:color="auto" w:fill="FFFFFF"/>
        </w:rPr>
        <w:t>С каждым годом отдаляется Великая Отечественная. Уходят участники войны, унося свои скупые рассказы. Сейчас детям войны немного за семьдесят. Когда-то они отличали по звуку советский истребитель от немецкого бомбардировщика, прятались при артобстрелах и думали, что у фрицев звериные морды, как на советских плакатах. Военное время врезалось в них страхом, голодом и похожими на телеграммы письмами с фронта: «Поздравляю с днем рождения, слушайся маму. Каждую минуту думаю о вас, мои дорогие».</w:t>
      </w:r>
      <w:r w:rsidRPr="007B7AE1">
        <w:rPr>
          <w:rFonts w:ascii="Monotype Corsiva" w:hAnsi="Monotype Corsiva" w:cs="Times New Roman"/>
          <w:color w:val="0070C0"/>
          <w:sz w:val="36"/>
          <w:szCs w:val="36"/>
          <w:shd w:val="clear" w:color="auto" w:fill="FFFFFF"/>
        </w:rPr>
        <w:br/>
        <w:t>Современная молодежь видит войну в биографических сериалах, зарубежных фильмах типа «Жизнь прекрасна», «Чтец» или «Мальчик в полосатой пижаме», в которых мировая война проходит фоном к романтической истории. Да и может ли быть иначе? Чем еще прикрыть ужас и неизбежную, часто бессмысленную смерть, как не искоркой человеческого чувства? Сейчас война не делится на черное и белое, сведена к минимуму в учебниках истории, нет прежней страны-победителя. В прессе дискутируют о том, что такое 9 Мая – день скорби или по</w:t>
      </w:r>
      <w:r w:rsidR="00A569DD" w:rsidRPr="007B7AE1">
        <w:rPr>
          <w:rFonts w:ascii="Monotype Corsiva" w:hAnsi="Monotype Corsiva" w:cs="Times New Roman"/>
          <w:color w:val="0070C0"/>
          <w:sz w:val="36"/>
          <w:szCs w:val="36"/>
          <w:shd w:val="clear" w:color="auto" w:fill="FFFFFF"/>
        </w:rPr>
        <w:t>вод для радости?</w:t>
      </w:r>
      <w:r w:rsidR="00401F47" w:rsidRPr="007B7AE1">
        <w:rPr>
          <w:rFonts w:ascii="Monotype Corsiva" w:hAnsi="Monotype Corsiva" w:cs="Times New Roman"/>
          <w:color w:val="0070C0"/>
          <w:sz w:val="36"/>
          <w:szCs w:val="36"/>
          <w:shd w:val="clear" w:color="auto" w:fill="FFFFFF"/>
        </w:rPr>
        <w:t>...</w:t>
      </w:r>
    </w:p>
    <w:p w:rsidR="00826A36" w:rsidRPr="007B7AE1" w:rsidRDefault="00A569DD" w:rsidP="007B7AE1">
      <w:pPr>
        <w:jc w:val="both"/>
        <w:rPr>
          <w:rFonts w:ascii="Monotype Corsiva" w:eastAsia="Times New Roman" w:hAnsi="Monotype Corsiva" w:cs="Times New Roman"/>
          <w:color w:val="0070C0"/>
          <w:sz w:val="36"/>
          <w:szCs w:val="36"/>
        </w:rPr>
      </w:pPr>
      <w:r w:rsidRPr="007B7AE1">
        <w:rPr>
          <w:rFonts w:ascii="Monotype Corsiva" w:hAnsi="Monotype Corsiva" w:cs="Times New Roman"/>
          <w:color w:val="0070C0"/>
          <w:sz w:val="36"/>
          <w:szCs w:val="36"/>
          <w:shd w:val="clear" w:color="auto" w:fill="FFFFFF"/>
        </w:rPr>
        <w:t>Мы предлагаем вам</w:t>
      </w:r>
      <w:r w:rsidR="00141212" w:rsidRPr="007B7AE1">
        <w:rPr>
          <w:rFonts w:ascii="Monotype Corsiva" w:hAnsi="Monotype Corsiva" w:cs="Times New Roman"/>
          <w:color w:val="0070C0"/>
          <w:sz w:val="36"/>
          <w:szCs w:val="36"/>
          <w:shd w:val="clear" w:color="auto" w:fill="FFFFFF"/>
        </w:rPr>
        <w:t xml:space="preserve"> список книг, </w:t>
      </w:r>
      <w:r w:rsidRPr="007B7AE1">
        <w:rPr>
          <w:rFonts w:ascii="Monotype Corsiva" w:hAnsi="Monotype Corsiva" w:cs="Times New Roman"/>
          <w:color w:val="0070C0"/>
          <w:sz w:val="36"/>
          <w:szCs w:val="36"/>
          <w:shd w:val="clear" w:color="auto" w:fill="FFFFFF"/>
        </w:rPr>
        <w:t>э</w:t>
      </w:r>
      <w:r w:rsidR="002D6D9F" w:rsidRPr="007B7AE1">
        <w:rPr>
          <w:rFonts w:ascii="Monotype Corsiva" w:hAnsi="Monotype Corsiva" w:cs="Times New Roman"/>
          <w:color w:val="0070C0"/>
          <w:sz w:val="36"/>
          <w:szCs w:val="36"/>
          <w:shd w:val="clear" w:color="auto" w:fill="FFFFFF"/>
        </w:rPr>
        <w:t>ти книги - о подвигах наших дедов и прадедов, о смерти, любви и надежде, о горе и радости, о желании жить и самопожертвовании ради других - словом, о том, какой была эта война</w:t>
      </w:r>
      <w:r w:rsidR="007B7AE1" w:rsidRPr="007B7AE1">
        <w:rPr>
          <w:rFonts w:ascii="Monotype Corsiva" w:hAnsi="Monotype Corsiva" w:cs="Times New Roman"/>
          <w:color w:val="0070C0"/>
          <w:sz w:val="36"/>
          <w:szCs w:val="36"/>
          <w:shd w:val="clear" w:color="auto" w:fill="FFFFFF"/>
        </w:rPr>
        <w:t xml:space="preserve">, </w:t>
      </w:r>
      <w:r w:rsidR="002D6D9F" w:rsidRPr="007B7AE1">
        <w:rPr>
          <w:rFonts w:ascii="Monotype Corsiva" w:hAnsi="Monotype Corsiva" w:cs="Times New Roman"/>
          <w:color w:val="0070C0"/>
          <w:sz w:val="36"/>
          <w:szCs w:val="36"/>
          <w:shd w:val="clear" w:color="auto" w:fill="FFFFFF"/>
        </w:rPr>
        <w:t xml:space="preserve"> и чем пришлось за нее заплатить.</w:t>
      </w:r>
      <w:r w:rsidR="00826A36" w:rsidRPr="007B7AE1">
        <w:rPr>
          <w:rFonts w:ascii="Monotype Corsiva" w:eastAsia="Times New Roman" w:hAnsi="Monotype Corsiva" w:cs="Times New Roman"/>
          <w:color w:val="0070C0"/>
          <w:sz w:val="36"/>
          <w:szCs w:val="36"/>
        </w:rPr>
        <w:t>Это книги, которые должен прочесть каждый. Книги, которые родители обязательно должны давать прочесть своим детям. Книги, которые позволяют помнить ...</w:t>
      </w:r>
    </w:p>
    <w:p w:rsidR="00401F47" w:rsidRPr="007B7AE1" w:rsidRDefault="00401F47" w:rsidP="007B7AE1">
      <w:pPr>
        <w:jc w:val="both"/>
        <w:rPr>
          <w:rFonts w:ascii="Monotype Corsiva" w:eastAsia="Times New Roman" w:hAnsi="Monotype Corsiva" w:cs="Times New Roman"/>
          <w:color w:val="555555"/>
          <w:sz w:val="36"/>
          <w:szCs w:val="36"/>
        </w:rPr>
      </w:pPr>
    </w:p>
    <w:p w:rsidR="00401F47" w:rsidRPr="00401F47" w:rsidRDefault="00401F47" w:rsidP="007B7AE1">
      <w:pPr>
        <w:jc w:val="both"/>
        <w:rPr>
          <w:rFonts w:ascii="Bookman Old Style" w:hAnsi="Bookman Old Style" w:cs="Times New Roman"/>
          <w:color w:val="252525"/>
          <w:sz w:val="28"/>
          <w:szCs w:val="28"/>
          <w:shd w:val="clear" w:color="auto" w:fill="FFFFFF"/>
        </w:rPr>
      </w:pPr>
    </w:p>
    <w:p w:rsidR="00D170D0" w:rsidRPr="007B7AE1" w:rsidRDefault="00A23527" w:rsidP="007B7AE1">
      <w:pPr>
        <w:spacing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B7A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Васильев Б. В списках не значился</w:t>
      </w:r>
      <w:r w:rsidR="009A0A78" w:rsidRPr="007B7A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[ Текст]</w:t>
      </w:r>
      <w:r w:rsidRPr="007B7A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 Роман/Б. Васильев.- М.: Сов. Россия, 1985.-253с.</w:t>
      </w:r>
    </w:p>
    <w:p w:rsidR="00D170D0" w:rsidRPr="007B7AE1" w:rsidRDefault="00A23527" w:rsidP="007B7AE1">
      <w:pPr>
        <w:spacing w:line="36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7B7AE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Дань памяти всем неизвестным и безымянным солдатам. Герой повести Николай Плужников прибыл в Брестскую крепость вечером накануне войны. Утром начинается бой, и Николая не успевают внести в списки. Формально он свободный человек и может покинуть крепость вместе с любимой девушкой. Как свободный человек он принимает решение выполнять свой гражданский долг. Николай Плужников стал последним защитником Брестской крепости. Через девять месяцев, 12 апреля 1942 года у него закончились патроны, и он вышел наверх: «Крепость не пала: она просто истекла кровью. Я – последняя ее капля». </w:t>
      </w:r>
    </w:p>
    <w:p w:rsidR="00D170D0" w:rsidRPr="007B7AE1" w:rsidRDefault="00A23527" w:rsidP="007B7AE1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B7A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Твардовский А. Василий Теркин; Дом у дороги</w:t>
      </w:r>
      <w:r w:rsidR="009A0A78" w:rsidRPr="007B7A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[ Текст]</w:t>
      </w:r>
      <w:r w:rsidRPr="007B7A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: Поэмы /А. Твардовский.- М.: Худож. лит.,1985.-286с. </w:t>
      </w:r>
    </w:p>
    <w:p w:rsidR="00D170D0" w:rsidRPr="007B7AE1" w:rsidRDefault="00A23527" w:rsidP="007B7AE1">
      <w:pPr>
        <w:spacing w:line="36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7B7AE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Поэма Александра Твардовского «Василий Теркин» стала поистине народной энциклопедией жизни советского солдата на фронте. В отличии от пафосно-мужественных героев других советских стихотворений о Великой Отечественной войне, Теркин – обычный русский мужик, живой человек, который искренне любит Родину и свой народ, с юмором воспринимает любые жизненные тяготы и находит выход даже из самого трудного положения. По мнению многих критиков, именно на «теркиных» в 1941-1945 годах держался боевой дух советских солдат. Герой воплощает узнаваемый русский характер: кто-то видит в нем товарища по окопу, кто-то – соседа по лестничной клетке или товарища по работе. Феномен Теркина в том, что война его не ожесточила, не озлобила; ему начинаешь доверять с первых же страниц поэмы, а высказывания персонажа, сам того не замечая, используешь в повседневной жизни. </w:t>
      </w:r>
    </w:p>
    <w:p w:rsidR="007B7AE1" w:rsidRDefault="007B7AE1" w:rsidP="007B7AE1">
      <w:pPr>
        <w:spacing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170D0" w:rsidRPr="007B7AE1" w:rsidRDefault="00A23527" w:rsidP="007B7AE1">
      <w:pPr>
        <w:spacing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B7A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Семено</w:t>
      </w:r>
      <w:r w:rsidR="009A0A78" w:rsidRPr="007B7A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 Ю. Семнадцать мгновений весны [ Текст]: </w:t>
      </w:r>
      <w:r w:rsidRPr="007B7A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Роман /Ю. Семенов.- М.: ЭКСМО, 1994.-510с. </w:t>
      </w:r>
    </w:p>
    <w:p w:rsidR="00D170D0" w:rsidRPr="007B7AE1" w:rsidRDefault="00A23527" w:rsidP="007B7AE1">
      <w:pPr>
        <w:spacing w:line="36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7B7AE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«Семнадцать мгновений весны» – без преувеличения, самое популярное произведение Юлиана Семенова из цикла романов об Исаеве-Штирлице. Формально его центральной темой является разоблачение попытки сговора главарей фашистской Германии с военно-промышленным комплексом США в 1945 году, неформально – это очень сложный, многогранный и неоднозначный роман, в котором тонко показаны человеческие взаимоотношения, на основе документальных данных представлены исторические факты и изображены персонажи, прототипами которых стали вполне реальные люди.</w:t>
      </w:r>
    </w:p>
    <w:p w:rsidR="00D170D0" w:rsidRPr="007B7AE1" w:rsidRDefault="009A0A78" w:rsidP="007B7AE1">
      <w:pPr>
        <w:spacing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B7A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Васильев Б. А зори здесь тихие… [ Текст]: </w:t>
      </w:r>
      <w:r w:rsidR="00A23527" w:rsidRPr="007B7A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Повести /Б. Васильев.- М.: ВИМО, 1993.-381с.</w:t>
      </w:r>
    </w:p>
    <w:p w:rsidR="007250FD" w:rsidRPr="007B7AE1" w:rsidRDefault="00A23527" w:rsidP="007B7AE1">
      <w:pPr>
        <w:spacing w:line="36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7B7AE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Действие широкоизвестной повести Бориса Васильева "А зори здесь тихие..." происходит в годы Великой Отечественной войны. На одном из железнодорожных разъездов службу несут бойцы отдельного зенитно-пулеметного батальона. Эти бойцы - девушки, а командует ими старшина Федот Васков. На войне не бывает спокойных уголков. Преследуя вражеских диверсантов в лесу, девушки во главе с Васковым вступают в неравный бой с фашистами. Пронзительная и трагическая история войны, произошедшая вдалеке от фронта и проявившая лучшие человеческие и гражданские качества в девушках, ставших защитницами Отечества, поражает своей искренностью и драматизмом.</w:t>
      </w:r>
    </w:p>
    <w:p w:rsidR="007250FD" w:rsidRPr="007B7AE1" w:rsidRDefault="00A23527" w:rsidP="007B7AE1">
      <w:pPr>
        <w:spacing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B7A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Бондарев Ю. Горячи</w:t>
      </w:r>
      <w:r w:rsidR="009A0A78" w:rsidRPr="007B7A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й снег [ Текст]: </w:t>
      </w:r>
      <w:r w:rsidRPr="007B7A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Роман/ Ю.Бондарев.- М.: Соврем.писатель, 1994.-363с. </w:t>
      </w:r>
    </w:p>
    <w:p w:rsidR="00D170D0" w:rsidRPr="007B7AE1" w:rsidRDefault="00A23527" w:rsidP="007B7AE1">
      <w:pPr>
        <w:spacing w:line="36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7B7AE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«Горячий снег» – книга о войне, которая, казалось бы, посвящена локальным событиям: в ней описывается один день из жизни батареи Дроздовского, выбивавшей фашистские танки на подступах к Сталинграду. Это роман о </w:t>
      </w:r>
      <w:r w:rsidRPr="007B7AE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lastRenderedPageBreak/>
        <w:t xml:space="preserve">самоотверженности вчерашних школьников – пацанов, чья вера в приказ была непоколебима, и именно поэтому, наверное, батарея выстояла под огнем противника, оставшись на засыпанном порохом снегу. В «Горячем снеге» Юрий Бондарев очень красочно и реалистично воссоздал </w:t>
      </w:r>
      <w:r w:rsidR="00401F47" w:rsidRPr="007B7AE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апокалипсическое</w:t>
      </w:r>
      <w:r w:rsidRPr="007B7AE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танковое сражение в различные моменты времени. Военная тема тесно переплетается с личными историями персонажей, ужас и кровь – с откровениями и прощаниями, а каждый из героических поступков, совершенных персонажами, кажется единственно правильным в сложившейся ситуации. Финал романа оптимистичен: батарея, замерзающая в снегу, обнаруживается, раненных увозят в тыл, а героев непосредственно на передовой награждает генерал Бессонов. Впрочем, это не заслоняет трагичности происходящего, ведь там, на фронте, сражаются за Родину тысячи таких же мальчишек…</w:t>
      </w:r>
    </w:p>
    <w:p w:rsidR="00D170D0" w:rsidRPr="007B7AE1" w:rsidRDefault="00A23527" w:rsidP="007B7AE1">
      <w:pPr>
        <w:spacing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B7A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Полевой Б. Повесть о настоящем человеке</w:t>
      </w:r>
      <w:r w:rsidR="009A0A78" w:rsidRPr="007B7A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[ Текст]: </w:t>
      </w:r>
      <w:r w:rsidRPr="007B7A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/ Б. Полевой.- М.: Худож. лит.-1985.-334с.</w:t>
      </w:r>
    </w:p>
    <w:p w:rsidR="00D170D0" w:rsidRPr="007B7AE1" w:rsidRDefault="00A23527" w:rsidP="007B7AE1">
      <w:pPr>
        <w:spacing w:line="36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7B7AE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Русский советский писатель Борис Николаевич Полевой (1908-1981) в качестве корреспондента газеты "Правда" прошел всю Великую Отечественную войну и присутствовал на Нюрнбергском процессе. Его репортажи всегда читали с огромным интересом: он летал на бомбардировщике бомбить немецкие города и бывал в партизанских отрядах в тылу врага, участвовал в Сталинградской битве и</w:t>
      </w:r>
      <w:r w:rsidR="007B7AE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в</w:t>
      </w:r>
      <w:r w:rsidRPr="007B7AE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сражении на Курской дуге, а в мае 1945 года по заданию командования приземлился на самолете "У-2" на стадионе в центре Праги и сообщил повстанцам, что им на помощь движутся советские танки. Но всемирную известность Борису Полевому принесла написанная на документальном материале "Повесть о настоящем человеке" (1946), герой которой, летчик-истребитель Алексей Маресьев, после ампутации обеих ног сумел вернуться в строй и сбил еще немало фашистских самолетов.</w:t>
      </w:r>
    </w:p>
    <w:p w:rsidR="00D170D0" w:rsidRPr="007B7AE1" w:rsidRDefault="00A23527" w:rsidP="007B7AE1">
      <w:pPr>
        <w:spacing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B7A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Шолохов М. Судьба чел</w:t>
      </w:r>
      <w:r w:rsidR="009A0A78" w:rsidRPr="007B7A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овека [ Текст]: </w:t>
      </w:r>
      <w:r w:rsidRPr="007B7A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Рассказы/М. Шолохов. -М.: Сов. Россия, 1987.-120с. </w:t>
      </w:r>
    </w:p>
    <w:p w:rsidR="00401F47" w:rsidRPr="007B7AE1" w:rsidRDefault="00A23527" w:rsidP="007B7AE1">
      <w:pPr>
        <w:spacing w:line="36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7B7AE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Михаил Шолохов написал этот рассказ на основе реальной истории, произошедшей с ним в 1946 году. Однажды он случайно встретил на переправе через реку мужчину, который вел за руку мальчугана; остановившись,</w:t>
      </w:r>
      <w:r w:rsidR="00401F47" w:rsidRPr="007B7AE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чтобы отдохнуть, он и поведал </w:t>
      </w:r>
      <w:r w:rsidRPr="007B7AE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писателю свою историю. Главный герой рассказа, Андрей Соколов, был вынужден оставить дом, хорошую работу, любимую жену и троих детей, и уйти на фронт. На передовой он ведет себя очень достойно и всегда готов оказать помощь товарищу, выполнить сложные поручения командования. Война отбирает у Соколова всё – родные гибнут, дом сгорает; если бы не Ванюша, которого герой усыновляет, солдат точно бы помутился рассудком. «Судьба человека» – рассказ о судьбе целого народа, об ужасах, творившихся в немецком плену, о твердости характера и нравственной победе, которая стала символом победы советских войск под Сталинградом.</w:t>
      </w:r>
    </w:p>
    <w:p w:rsidR="00D170D0" w:rsidRPr="007B7AE1" w:rsidRDefault="00A23527" w:rsidP="007B7AE1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B7A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Адамович А, Гранин Д. Блокадная книга</w:t>
      </w:r>
      <w:r w:rsidR="009A0A78" w:rsidRPr="007B7A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[ Текст]: </w:t>
      </w:r>
      <w:r w:rsidRPr="007B7A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/А.Адамович Д. Гранин.- Л.: Лениздат,1989.-526с. </w:t>
      </w:r>
    </w:p>
    <w:p w:rsidR="00D170D0" w:rsidRPr="007B7AE1" w:rsidRDefault="00A23527" w:rsidP="007B7AE1">
      <w:pPr>
        <w:spacing w:line="36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7B7AE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«Блокадная книга», созданная в соавторстве белорусским писателем Алесем Адамовичем и ныне почетным гражданином Санкт-Петербурга Даниилом Граниным – одно из немногих нон-фикшн изданий, приобретших поистине культовый статус. Книга несколько раз переиздавалась. Главная ценность «Блокадной книги» — уникальные фото и дневниковые записи тех, кто пережил блокаду Ленинграда. Даниил Гранин подчеркивает, что «Блокадная книга» – это в первую очередь история подвигов, а не страхов. </w:t>
      </w:r>
    </w:p>
    <w:p w:rsidR="00D170D0" w:rsidRPr="007B7AE1" w:rsidRDefault="009A0A78" w:rsidP="007B7AE1">
      <w:pPr>
        <w:spacing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B7A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Фадеев А. Молодая гвардия [ Текст]: </w:t>
      </w:r>
      <w:r w:rsidR="00A23527" w:rsidRPr="007B7A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Рассказы/А.Фадеев.- М.: Мол. Гвардия, 1986.-734с.</w:t>
      </w:r>
    </w:p>
    <w:p w:rsidR="00D170D0" w:rsidRPr="007B7AE1" w:rsidRDefault="00A23527" w:rsidP="007B7AE1">
      <w:pPr>
        <w:spacing w:line="36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7B7AE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Роман «Молодая гвардия» не просто основан на реальных событиях – он и называется точно так же, как подпольная организация, которая в годы </w:t>
      </w:r>
      <w:r w:rsidRPr="007B7AE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lastRenderedPageBreak/>
        <w:t>Великой Отечественной войны действовала на территории города Краснодона (сейчас – Луганская область, Украина). На протяжении 1942-го – 1943-го г.г. подпольщики-молодогвардейцы устраивали антифашистские диверсии и готовили вооруженное восстание. Все члены сообщества были очень молоды, а самому младшему было всего четырнадцать лет. Многие из них погибли от рук гитлеровцев. Имена выдающихся представителей «Молодой гвардии» Фадеев оставил без изменений: это вошедшие в историю Ульяна Громова, Олег Кошевой и другие. Писатель при этом сделал их образы литературными, а также добавил вымышленных, однако прекрасно вписывающихся в картину мира подполья героев.</w:t>
      </w:r>
    </w:p>
    <w:p w:rsidR="00D170D0" w:rsidRPr="007B7AE1" w:rsidRDefault="009A0A78" w:rsidP="007B7AE1">
      <w:pPr>
        <w:spacing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B7A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Симонов К. Живые и мертвые [ Текст]: </w:t>
      </w:r>
      <w:r w:rsidR="00A23527" w:rsidRPr="007B7A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Роман в трех книгах/К. Симонов.- М.: Худож. лит.,1989 Кн.1 Живые и мертвые.-477с. Кн.2 Солдатами не рождаются.-733с. Кн.3 Последнее лето.-587с. </w:t>
      </w:r>
    </w:p>
    <w:p w:rsidR="00A23527" w:rsidRPr="007B7AE1" w:rsidRDefault="00A23527" w:rsidP="007B7AE1">
      <w:pPr>
        <w:spacing w:line="36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7B7AE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Великой Отечественной войне посвящена трилогия «Живые и мертвые». Она состоит из книг «Живые и мертвые», «Солдатами не рождаются» и «Последнее лето». И профессионалы, и просто ценители военной литературы признают, что это – одно из лучших художественных произведений в своём жанре. Симоновский уникальный взгляд, талант поэта и публициста в одном авторе – всё это сделало «Живых и мертвых» поистине уникальным произведением. Особенно важно то, что первая книга практически воспроизводит личный фронтовой дневник Симонова (он был отдельно опубликован под названием «Сто суток войны»)</w:t>
      </w:r>
      <w:r w:rsidR="00826A36" w:rsidRPr="007B7AE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</w:p>
    <w:p w:rsidR="007B7AE1" w:rsidRDefault="007B7AE1" w:rsidP="007B7AE1">
      <w:pPr>
        <w:spacing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7B7AE1" w:rsidRDefault="007B7AE1" w:rsidP="007B7AE1">
      <w:pPr>
        <w:spacing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7B7AE1" w:rsidRDefault="007B7AE1" w:rsidP="007B7AE1">
      <w:pPr>
        <w:spacing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A0A78" w:rsidRPr="007B7AE1" w:rsidRDefault="009A0A78" w:rsidP="007B7A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7A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Составила библиограф  Ткачёва И.Н.</w:t>
      </w:r>
    </w:p>
    <w:sectPr w:rsidR="009A0A78" w:rsidRPr="007B7AE1" w:rsidSect="00871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314AF"/>
    <w:rsid w:val="000C5946"/>
    <w:rsid w:val="00141212"/>
    <w:rsid w:val="002D6D9F"/>
    <w:rsid w:val="003B6EA8"/>
    <w:rsid w:val="00401F47"/>
    <w:rsid w:val="007250FD"/>
    <w:rsid w:val="007B7AE1"/>
    <w:rsid w:val="00826A36"/>
    <w:rsid w:val="00871F5F"/>
    <w:rsid w:val="009A0A78"/>
    <w:rsid w:val="00A23527"/>
    <w:rsid w:val="00A569DD"/>
    <w:rsid w:val="00AA122E"/>
    <w:rsid w:val="00C56489"/>
    <w:rsid w:val="00D170D0"/>
    <w:rsid w:val="00E26F0C"/>
    <w:rsid w:val="00F31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EA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41212"/>
    <w:rPr>
      <w:b/>
      <w:bCs/>
    </w:rPr>
  </w:style>
  <w:style w:type="paragraph" w:styleId="a6">
    <w:name w:val="Normal (Web)"/>
    <w:basedOn w:val="a"/>
    <w:uiPriority w:val="99"/>
    <w:semiHidden/>
    <w:unhideWhenUsed/>
    <w:rsid w:val="0082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26A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6A3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6A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26A3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6A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26A36"/>
    <w:rPr>
      <w:rFonts w:ascii="Arial" w:eastAsia="Times New Roman" w:hAnsi="Arial" w:cs="Arial"/>
      <w:vanish/>
      <w:sz w:val="16"/>
      <w:szCs w:val="16"/>
    </w:rPr>
  </w:style>
  <w:style w:type="character" w:customStyle="1" w:styleId="supplydate">
    <w:name w:val="supply_date"/>
    <w:basedOn w:val="a0"/>
    <w:rsid w:val="00826A36"/>
  </w:style>
  <w:style w:type="character" w:customStyle="1" w:styleId="price">
    <w:name w:val="price"/>
    <w:basedOn w:val="a0"/>
    <w:rsid w:val="00826A36"/>
  </w:style>
  <w:style w:type="character" w:customStyle="1" w:styleId="currency">
    <w:name w:val="currency"/>
    <w:basedOn w:val="a0"/>
    <w:rsid w:val="00826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61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BCBCB"/>
                            <w:left w:val="single" w:sz="6" w:space="2" w:color="CBCBCB"/>
                            <w:bottom w:val="single" w:sz="6" w:space="2" w:color="CBCBCB"/>
                            <w:right w:val="single" w:sz="6" w:space="2" w:color="CBCBCB"/>
                          </w:divBdr>
                          <w:divsChild>
                            <w:div w:id="131945657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5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8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9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18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13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9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0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37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BCBCB"/>
                            <w:left w:val="single" w:sz="6" w:space="2" w:color="CBCBCB"/>
                            <w:bottom w:val="single" w:sz="6" w:space="2" w:color="CBCBCB"/>
                            <w:right w:val="single" w:sz="6" w:space="2" w:color="CBCBCB"/>
                          </w:divBdr>
                          <w:divsChild>
                            <w:div w:id="6581223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85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8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1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0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89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2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7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8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68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1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506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BCBCB"/>
                            <w:left w:val="single" w:sz="6" w:space="2" w:color="CBCBCB"/>
                            <w:bottom w:val="single" w:sz="6" w:space="2" w:color="CBCBCB"/>
                            <w:right w:val="single" w:sz="6" w:space="2" w:color="CBCBCB"/>
                          </w:divBdr>
                          <w:divsChild>
                            <w:div w:id="10495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77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0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2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58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11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13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8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BCBCB"/>
                            <w:left w:val="single" w:sz="6" w:space="2" w:color="CBCBCB"/>
                            <w:bottom w:val="single" w:sz="6" w:space="2" w:color="CBCBCB"/>
                            <w:right w:val="single" w:sz="6" w:space="2" w:color="CBCBCB"/>
                          </w:divBdr>
                          <w:divsChild>
                            <w:div w:id="1708056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9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5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01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77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13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11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86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83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25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BCBCB"/>
                            <w:left w:val="single" w:sz="6" w:space="2" w:color="CBCBCB"/>
                            <w:bottom w:val="single" w:sz="6" w:space="2" w:color="CBCBCB"/>
                            <w:right w:val="single" w:sz="6" w:space="2" w:color="CBCBCB"/>
                          </w:divBdr>
                          <w:divsChild>
                            <w:div w:id="4943035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95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23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7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1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6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87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68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0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05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2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11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1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8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89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33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3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62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BCBCB"/>
                            <w:left w:val="single" w:sz="6" w:space="2" w:color="CBCBCB"/>
                            <w:bottom w:val="single" w:sz="6" w:space="2" w:color="CBCBCB"/>
                            <w:right w:val="single" w:sz="6" w:space="2" w:color="CBCBCB"/>
                          </w:divBdr>
                          <w:divsChild>
                            <w:div w:id="9137785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0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3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4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93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10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05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3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4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2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8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3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59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08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46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8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08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7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99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BCBCB"/>
                            <w:left w:val="single" w:sz="6" w:space="2" w:color="CBCBCB"/>
                            <w:bottom w:val="single" w:sz="6" w:space="2" w:color="CBCBCB"/>
                            <w:right w:val="single" w:sz="6" w:space="2" w:color="CBCBCB"/>
                          </w:divBdr>
                          <w:divsChild>
                            <w:div w:id="5191286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54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7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8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8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1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78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8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78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9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BCBCB"/>
                            <w:left w:val="single" w:sz="6" w:space="2" w:color="CBCBCB"/>
                            <w:bottom w:val="single" w:sz="6" w:space="2" w:color="CBCBCB"/>
                            <w:right w:val="single" w:sz="6" w:space="2" w:color="CBCBCB"/>
                          </w:divBdr>
                          <w:divsChild>
                            <w:div w:id="52206028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1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5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1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00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0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28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1476</Words>
  <Characters>8414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2015-05-06T11:16:00Z</dcterms:created>
  <dcterms:modified xsi:type="dcterms:W3CDTF">2015-05-07T12:52:00Z</dcterms:modified>
</cp:coreProperties>
</file>