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EE5EF5" w:rsidRPr="006D03E2" w:rsidRDefault="0085422A" w:rsidP="00600748">
      <w:pPr>
        <w:jc w:val="center"/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</w:pPr>
      <w:r w:rsidRPr="000F781E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367408E6" wp14:editId="1C863906">
                <wp:extent cx="304800" cy="304800"/>
                <wp:effectExtent l="0" t="0" r="0" b="0"/>
                <wp:docPr id="3" name="Прямоугольник 3" descr="C:\Users\User\Desktop\scale_24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+i+W&#10;y/sCAAD2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0F781E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7921CB8" wp14:editId="3B64B18F">
                <wp:extent cx="304800" cy="304800"/>
                <wp:effectExtent l="0" t="0" r="0" b="0"/>
                <wp:docPr id="5" name="AutoShape 12" descr="C:\Users\User\Desktop\scale_24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5vyhNQCAADm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600748" w:rsidRPr="006D03E2"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  <w:t>ЦЕНТРАЛЬНАЯ МОДЕЛЬНАЯ БИБЛИОТЕКА</w:t>
      </w:r>
    </w:p>
    <w:p w:rsidR="00600748" w:rsidRPr="006D03E2" w:rsidRDefault="00600748" w:rsidP="00600748">
      <w:pPr>
        <w:jc w:val="center"/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</w:pPr>
      <w:r w:rsidRPr="006D03E2"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  <w:t>МР БЛАГОВАРСКИЙ РАЙОН РБ</w:t>
      </w:r>
    </w:p>
    <w:p w:rsidR="00600748" w:rsidRDefault="005B0B77" w:rsidP="005B0B77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drawing>
          <wp:inline distT="0" distB="0" distL="0" distR="0">
            <wp:extent cx="3448050" cy="3448050"/>
            <wp:effectExtent l="0" t="0" r="0" b="0"/>
            <wp:docPr id="31" name="Рисунок 31" descr="C:\Users\User\Desktop\1654425327_27-adonius-club-p-krolik-i-kotik-krasivo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54425327_27-adonius-club-p-krolik-i-kotik-krasivo-foto-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9" cy="34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48" w:rsidRPr="006D03E2" w:rsidRDefault="000F781E" w:rsidP="002E4B2F">
      <w:pPr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</w:pPr>
      <w:r>
        <w:rPr>
          <w:rFonts w:ascii="Arial Black" w:hAnsi="Arial Black"/>
          <w:noProof/>
          <w:color w:val="C00000"/>
          <w:sz w:val="32"/>
          <w:szCs w:val="32"/>
          <w:lang w:eastAsia="ru-RU"/>
        </w:rPr>
        <w:t xml:space="preserve">     </w:t>
      </w:r>
      <w:r w:rsidR="00600748" w:rsidRPr="006D03E2"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  <w:t>РЕКОМЕНДАТЕЛЬНЫЙ СПИСОК ЛИТЕРАТУРЫ</w:t>
      </w:r>
    </w:p>
    <w:p w:rsidR="00BE365B" w:rsidRPr="00E46992" w:rsidRDefault="00600748" w:rsidP="00600748">
      <w:pPr>
        <w:jc w:val="center"/>
        <w:rPr>
          <w:rFonts w:ascii="Arial Black" w:hAnsi="Arial Black"/>
          <w:noProof/>
          <w:color w:val="C00000"/>
          <w:sz w:val="40"/>
          <w:szCs w:val="40"/>
          <w:lang w:eastAsia="ru-RU"/>
        </w:rPr>
      </w:pPr>
      <w:r w:rsidRPr="00E46992">
        <w:rPr>
          <w:rFonts w:ascii="Arial Black" w:hAnsi="Arial Black"/>
          <w:noProof/>
          <w:color w:val="C00000"/>
          <w:sz w:val="40"/>
          <w:szCs w:val="40"/>
          <w:lang w:eastAsia="ru-RU"/>
        </w:rPr>
        <w:t>ВОСТОЧНЫЕ СИМВОЛЫ 2023 ГОДА</w:t>
      </w:r>
      <w:r w:rsidR="00BE365B" w:rsidRPr="00E46992">
        <w:rPr>
          <w:rFonts w:ascii="Arial Black" w:hAnsi="Arial Black"/>
          <w:noProof/>
          <w:color w:val="C00000"/>
          <w:sz w:val="40"/>
          <w:szCs w:val="40"/>
          <w:lang w:eastAsia="ru-RU"/>
        </w:rPr>
        <w:t xml:space="preserve">: </w:t>
      </w:r>
    </w:p>
    <w:p w:rsidR="00600748" w:rsidRPr="003632C5" w:rsidRDefault="00BE365B" w:rsidP="00600748">
      <w:pPr>
        <w:jc w:val="center"/>
        <w:rPr>
          <w:rFonts w:ascii="Arial Black" w:hAnsi="Arial Black"/>
          <w:noProof/>
          <w:color w:val="0070C0"/>
          <w:sz w:val="32"/>
          <w:szCs w:val="32"/>
          <w:lang w:eastAsia="ru-RU"/>
        </w:rPr>
      </w:pPr>
      <w:r w:rsidRPr="003632C5">
        <w:rPr>
          <w:rFonts w:ascii="Arial Black" w:hAnsi="Arial Black"/>
          <w:noProof/>
          <w:color w:val="0070C0"/>
          <w:sz w:val="32"/>
          <w:szCs w:val="32"/>
          <w:lang w:eastAsia="ru-RU"/>
        </w:rPr>
        <w:t>КОТ И КРОЛИК</w:t>
      </w:r>
      <w:r w:rsidR="00600748" w:rsidRPr="003632C5">
        <w:rPr>
          <w:rFonts w:ascii="Arial Black" w:hAnsi="Arial Black"/>
          <w:noProof/>
          <w:color w:val="0070C0"/>
          <w:sz w:val="32"/>
          <w:szCs w:val="32"/>
          <w:lang w:eastAsia="ru-RU"/>
        </w:rPr>
        <w:t xml:space="preserve"> В ХУДОЖЕСТВЕННОЙ ЛИТЕРАТУРЕ</w:t>
      </w:r>
    </w:p>
    <w:p w:rsidR="00600748" w:rsidRDefault="00600748" w:rsidP="00600748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</w:p>
    <w:p w:rsidR="00600748" w:rsidRDefault="00600748" w:rsidP="00600748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</w:p>
    <w:p w:rsidR="00600748" w:rsidRDefault="00600748" w:rsidP="00600748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</w:p>
    <w:p w:rsidR="00600748" w:rsidRDefault="00600748" w:rsidP="00600748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</w:p>
    <w:p w:rsidR="00600748" w:rsidRPr="006D03E2" w:rsidRDefault="00600748" w:rsidP="00600748">
      <w:pPr>
        <w:jc w:val="center"/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</w:pPr>
      <w:r w:rsidRPr="006D03E2"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  <w:t>с. Языково, 2022 год</w:t>
      </w:r>
    </w:p>
    <w:p w:rsidR="00BA3A7A" w:rsidRPr="006D03E2" w:rsidRDefault="00BA3A7A" w:rsidP="00600748">
      <w:pPr>
        <w:jc w:val="center"/>
        <w:rPr>
          <w:rFonts w:ascii="Arial Black" w:hAnsi="Arial Black"/>
          <w:noProof/>
          <w:color w:val="0D0D0D" w:themeColor="text1" w:themeTint="F2"/>
          <w:sz w:val="32"/>
          <w:szCs w:val="32"/>
          <w:lang w:eastAsia="ru-RU"/>
        </w:rPr>
      </w:pPr>
    </w:p>
    <w:p w:rsidR="00BA3A7A" w:rsidRDefault="00BE365B" w:rsidP="00600748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3362325" cy="1970112"/>
            <wp:effectExtent l="0" t="0" r="0" b="0"/>
            <wp:docPr id="30" name="Рисунок 30" descr="C:\Users\User\Desktop\2023-god-kakogo-zhivotnogo-po-goroskop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god-kakogo-zhivotnogo-po-goroskopu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01" cy="19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19" w:rsidRDefault="00F90E0C" w:rsidP="003C2C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813CAD">
        <w:rPr>
          <w:rFonts w:ascii="Arial Black" w:hAnsi="Arial Black"/>
          <w:noProof/>
          <w:color w:val="0070C0"/>
          <w:sz w:val="32"/>
          <w:szCs w:val="32"/>
          <w:lang w:eastAsia="ru-RU"/>
        </w:rPr>
        <w:t xml:space="preserve">Уважаемые читатели и пользователи!                      </w:t>
      </w:r>
      <w:r w:rsidR="008133C4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2023 год по восточному календарю будет годом Чёрного Водяного Кролика или Кота. Дело в том, что «Кролик — Кот» — это единственный случай в восточном календаре, когда год символизируют сразу два животных. </w:t>
      </w:r>
      <w:r w:rsidR="006B5C19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Существует красивая легенда о том, как вообще появился зодиакальный круг животных по годам. Не будем на ней останавливаться, но напомним: по зову Будды четвертым животным прибежал Кролик. Китайцы не особо любят кошек. Они считают, что с этими животными связана черная магия, а общения с кошками достойны только плохие, бездушные люди. Так Кот уступил свое место кролику.</w:t>
      </w:r>
      <w:r w:rsidR="006B5C19" w:rsidRPr="009A6AD1">
        <w:rPr>
          <w:sz w:val="24"/>
          <w:szCs w:val="24"/>
        </w:rPr>
        <w:t xml:space="preserve"> </w:t>
      </w:r>
      <w:r w:rsidR="006B5C19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Еще одна версия. Вьетнамская и тайская культуры тесно переплетаются с китайской. Их гороскопы точно копируют последний. Но тут сработал языковой момент: китайское слово «кролик» во вьетнамской транскрипции звучит, как «кот».</w:t>
      </w:r>
      <w:r w:rsidR="009B6BEF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="00381691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 еще одна красивая сказочка. Когда Будда приглашал на собрание зверей, он поручил Крысе передать приглашение Коту. Крыса прибежала к усатому, но тот, как всегда, сладко почивал. Крыса рассматривала спящего котейку и тихо завидовала ему. И тут в ее крысиную головушку пришла мысль: а зачем ей лишний конкурент? И крыса потихоньку ушла, не став будить кота. Кот знал о собрании, но будучи весьма ленивым, он решил, понежиться еще и не торопился на зов Будды. Конечно, кот опоздал на собрание и потерял свое место в календаре. Поэтому, единогласно решили взять более ответственного кролика.</w:t>
      </w:r>
      <w:r w:rsidR="009A6AD1">
        <w:rPr>
          <w:sz w:val="24"/>
          <w:szCs w:val="24"/>
        </w:rPr>
        <w:t xml:space="preserve"> </w:t>
      </w:r>
      <w:r w:rsidR="00BA4B34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Астрологи считают, что грядущий год будет более спокойным и миролюбивым, ведь он пройдёт под покровительством Венеры. Более того, звезды сулят прекращение военных конфликтов, что станет результатом успешных </w:t>
      </w:r>
      <w:r w:rsidR="00BA4B34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 xml:space="preserve">переговоров между главами воюющих государств. Новых эпидемий в ближайшее время тоже не предвидится, а борьба с коронавирусом будет достаточно успешной.Теперь вы знаете, что встречая 2023 год можно ориентироваться на вкусы Кота, Зайца или Кролика. </w:t>
      </w:r>
      <w:r w:rsidR="000B4B48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Про этих чудес</w:t>
      </w:r>
      <w:r w:rsidR="00977C3F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ных</w:t>
      </w:r>
      <w:r w:rsidR="00EA05FB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животных:</w:t>
      </w:r>
      <w:r w:rsidR="00977C3F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кроликов,зайцев и котов</w:t>
      </w:r>
      <w:r w:rsidR="000B4B48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написано много интересных книг</w:t>
      </w:r>
      <w:r w:rsidR="00941ACF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для разного возраста</w:t>
      </w:r>
      <w:r w:rsidR="000B4B48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, </w:t>
      </w:r>
      <w:r w:rsidR="00BA4B34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 мы решили познакомить вас с ними.</w:t>
      </w:r>
      <w:r w:rsidR="000B4B48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="003C2CD0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Книги представленные в данном рекомендательном списке литературы можно найти в фонде нашей библиотеки, а также </w:t>
      </w:r>
      <w:r w:rsidR="009E0C25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</w:t>
      </w:r>
      <w:r w:rsidR="003C2CD0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очитать и  в электронной библиотеке «Литрес». </w:t>
      </w:r>
      <w:r w:rsidR="000B4B48"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Приятного прочтения!</w:t>
      </w:r>
    </w:p>
    <w:p w:rsidR="009A6AD1" w:rsidRPr="009A6AD1" w:rsidRDefault="005A09C8" w:rsidP="003C2C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2E3EE7DA" wp14:editId="3E516369">
            <wp:extent cx="4010025" cy="2673349"/>
            <wp:effectExtent l="0" t="0" r="0" b="0"/>
            <wp:docPr id="28" name="Рисунок 28" descr="C:\Users\User\Desktop\374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74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79" cy="26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5E" w:rsidRPr="004B134E" w:rsidRDefault="004118FA" w:rsidP="005A09C8">
      <w:pPr>
        <w:jc w:val="center"/>
        <w:rPr>
          <w:rFonts w:ascii="Arial Black" w:hAnsi="Arial Black"/>
          <w:noProof/>
          <w:color w:val="7030A0"/>
          <w:sz w:val="32"/>
          <w:szCs w:val="32"/>
          <w:lang w:eastAsia="ru-RU"/>
        </w:rPr>
      </w:pPr>
      <w:bookmarkStart w:id="0" w:name="_GoBack"/>
      <w:bookmarkEnd w:id="0"/>
      <w:r w:rsidRPr="004B134E">
        <w:rPr>
          <w:rFonts w:ascii="Arial Black" w:hAnsi="Arial Black"/>
          <w:noProof/>
          <w:color w:val="7030A0"/>
          <w:sz w:val="32"/>
          <w:szCs w:val="32"/>
          <w:lang w:eastAsia="ru-RU"/>
        </w:rPr>
        <w:t>Книги про кроликов и зайцев</w:t>
      </w:r>
      <w:r w:rsidR="0045621A">
        <w:rPr>
          <w:rFonts w:ascii="Arial Black" w:hAnsi="Arial Black"/>
          <w:noProof/>
          <w:color w:val="7030A0"/>
          <w:sz w:val="32"/>
          <w:szCs w:val="32"/>
          <w:lang w:eastAsia="ru-RU"/>
        </w:rPr>
        <w:t xml:space="preserve">                                </w:t>
      </w:r>
      <w:r w:rsidRPr="004B134E">
        <w:rPr>
          <w:rFonts w:ascii="Arial Black" w:hAnsi="Arial Black"/>
          <w:noProof/>
          <w:color w:val="7030A0"/>
          <w:sz w:val="32"/>
          <w:szCs w:val="32"/>
          <w:lang w:eastAsia="ru-RU"/>
        </w:rPr>
        <w:t>для дошкольного и младшего школьного возраста:</w:t>
      </w:r>
    </w:p>
    <w:p w:rsidR="00EA05FB" w:rsidRPr="00EA05FB" w:rsidRDefault="00EA05FB" w:rsidP="00EA05FB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1E7207CC" wp14:editId="17A1CF8A">
            <wp:extent cx="1762125" cy="2503254"/>
            <wp:effectExtent l="0" t="0" r="0" b="0"/>
            <wp:docPr id="1" name="Рисунок 1" descr="Кролик Кл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лик Клеве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96" cy="25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9A6AD1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Английская писательница Джейн Кларк и редакция «Вилли Винки» представляют новую книгу о жизни мудрого Доктора Кота, его ассистента мышонка Арахиса и их маленьких пациентов. На этот раз речь пойдет о ветрянке у нескольких зверьков и неизвестной сыпи у кролика Клевера. Читая эту книгу, дети поймут, как себя вести, чтобы заразная болезнь скорее прошла, какие правила гигиены нужно соблюдать, когда поймал занозу, и почему важно смотреть, куда идешь. Добрые сказки про животных в сопровождении веселых иллюстраций, а точнее, дорисованных фото, сделали серию «Доктор Кот» топовыми детскими книгами Амазона.</w:t>
      </w:r>
      <w:r w:rsidRPr="009A6AD1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Дж. Кларк пишет не просто забавные истории про зверюшек – ее персонажи учат детей не бояться докторов, слушать свой организм, вовремя распознавать проблему, соблюдать правила обращения с лекарствами, следить за личной гигиеной и правильно вести себя в различных местах, от похода до бассейна. Дети воспринимают малышей-зверюшек, как своих друзей, постигая вместе с ними премудрости здорового образа жизни. Для детей младше 7 лет.</w:t>
      </w:r>
    </w:p>
    <w:p w:rsidR="00EA05FB" w:rsidRPr="001C1C5E" w:rsidRDefault="001C1C5E" w:rsidP="00250D42">
      <w:pPr>
        <w:jc w:val="center"/>
        <w:rPr>
          <w:rFonts w:ascii="Arial Black" w:hAnsi="Arial Black"/>
          <w:noProof/>
          <w:color w:val="632423" w:themeColor="accent2" w:themeShade="80"/>
          <w:sz w:val="28"/>
          <w:szCs w:val="28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6FCEF29E" wp14:editId="713E8E9B">
            <wp:extent cx="2076450" cy="2662740"/>
            <wp:effectExtent l="0" t="0" r="0" b="4445"/>
            <wp:docPr id="2" name="Рисунок 2" descr="Кролик и Мишка. Ночной кош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олик и Мишка. Ночной кошма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00" cy="26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36" w:rsidRPr="00D03463" w:rsidRDefault="00EA05FB" w:rsidP="00C46936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Кролик ужасно взволнован: похоже, некоторые деревья начали улетать на зиму из леса в тёплые края. Его подруга, медведица Мишка, уверена, что деревья не умеют летать. Значит, дело в чём-то другом.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И что это за ХРЯСЬ совсем рядом? Звучит, как будто гигантский кролик хрустит гигантской морковкой.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В лесу появилось новое неизвестное существо, которое пытается изменить ВСЁ вокруг!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Серия книг про Кролика и Мишку была переведена на 12 языков и попала в шорт-листы престижных премий Великобритании и Ирландии.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Писатель Джулиан Гоф пишет новеллы, радиоспектакли для Би-би-си и успешные театральные пьесы. Он победитель премии The Roald Dahl Funny Prize.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Иллюстратор Джим Филд - обладатель престижных премий The Roald Dahl Funny Prize, Sainsbury's Picture Book of the Year, Oscar</w:t>
      </w:r>
      <w:r w:rsidR="00741F85"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's Book Prize и многих других.</w:t>
      </w:r>
    </w:p>
    <w:p w:rsidR="003D44D0" w:rsidRPr="003D44D0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"Кролик и Мишка. Ночной кошмар" — это смешная история о дружбе и принятии себя и мира вокруг.</w:t>
      </w:r>
    </w:p>
    <w:p w:rsidR="003D44D0" w:rsidRDefault="001C1C5E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7534C34" wp14:editId="319F42AE">
            <wp:simplePos x="0" y="0"/>
            <wp:positionH relativeFrom="column">
              <wp:posOffset>1685290</wp:posOffset>
            </wp:positionH>
            <wp:positionV relativeFrom="paragraph">
              <wp:posOffset>22225</wp:posOffset>
            </wp:positionV>
            <wp:extent cx="1880870" cy="2533650"/>
            <wp:effectExtent l="0" t="0" r="5080" b="0"/>
            <wp:wrapSquare wrapText="bothSides"/>
            <wp:docPr id="4" name="Рисунок 4" descr="Повесть о кролике Пи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весть о кролике Питер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4D0" w:rsidRDefault="003D44D0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3D44D0" w:rsidRDefault="003D44D0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3D44D0" w:rsidRDefault="003D44D0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3D44D0" w:rsidRDefault="003D44D0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3D44D0" w:rsidRDefault="003D44D0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EA05FB" w:rsidRPr="003D44D0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28"/>
          <w:szCs w:val="28"/>
          <w:lang w:eastAsia="ru-RU"/>
        </w:rPr>
      </w:pP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Питер - очень непоседливый кролик. В отличие от своих братьев и сестёр, он обожает проказничать. И даже, когда мама-крольчиха запретила ему наведываться на ферму мистера Мак-Грегора, он и не думает слушаться. Питер пробирается в запретный огород и вдоволь лакомится овощами. Вот только старик Мак-Грегор заметил маленького обжору. Что же теперь будет? Нежели Питера поймают, как когда-то поймали его отца?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"Повесть о кролике Питере" - одна из самых известных во всём мире классических сказок английской писательницы Беатрис Поттер. Она переведена на 35 языков, а общий тираж уже давно превысил 200 миллионов экземпляров.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 xml:space="preserve">Художник Леонард Вейсгард за свою жизнь проиллюстрировал </w: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более 200 книг. Он обладатель престижной награды - Медаль Калдекотта за самую выдающуюся илл</w:t>
      </w:r>
      <w:r w:rsidR="001D40C6"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юстрированную книгу для детей.</w:t>
      </w:r>
      <w:r w:rsidR="001D40C6"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 редакции "Вилли Винки" "Повесть о кролике Питере" выходит в классическом переводе Ирины Токмаковой.</w:t>
      </w:r>
    </w:p>
    <w:p w:rsidR="00EA05FB" w:rsidRPr="003D44D0" w:rsidRDefault="00EA05FB" w:rsidP="003D44D0">
      <w:pPr>
        <w:jc w:val="center"/>
        <w:rPr>
          <w:rStyle w:val="a5"/>
          <w:rFonts w:ascii="Arial Black" w:hAnsi="Arial Black"/>
          <w:noProof/>
          <w:sz w:val="24"/>
          <w:szCs w:val="24"/>
          <w:lang w:eastAsia="ru-RU"/>
        </w:rPr>
      </w:pP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begin"/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instrText xml:space="preserve"> HYPERLINK "https://ast.ru/book/taro-svet-vselennoy-zaday-svoy-samyy-sokrovennyy-vopros-865272/" </w:instrText>
      </w: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separate"/>
      </w:r>
      <w:r w:rsidR="001D40C6" w:rsidRPr="00D03463">
        <w:rPr>
          <w:noProof/>
          <w:sz w:val="24"/>
          <w:szCs w:val="24"/>
          <w:lang w:eastAsia="ru-RU"/>
        </w:rPr>
        <w:drawing>
          <wp:inline distT="0" distB="0" distL="0" distR="0" wp14:anchorId="78A56E32" wp14:editId="7D815DC6">
            <wp:extent cx="1924050" cy="2552194"/>
            <wp:effectExtent l="0" t="0" r="0" b="635"/>
            <wp:docPr id="6" name="Рисунок 6" descr="Плюшевый к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юшевый крол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62" cy="25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D03463" w:rsidRDefault="00EA05FB" w:rsidP="00250D42">
      <w:pPr>
        <w:jc w:val="center"/>
        <w:rPr>
          <w:rStyle w:val="a5"/>
          <w:rFonts w:ascii="Arial Black" w:hAnsi="Arial Black"/>
          <w:noProof/>
          <w:sz w:val="24"/>
          <w:szCs w:val="24"/>
          <w:lang w:eastAsia="ru-RU"/>
        </w:rPr>
      </w:pPr>
    </w:p>
    <w:p w:rsidR="00EA05FB" w:rsidRPr="003D44D0" w:rsidRDefault="00EA05FB" w:rsidP="003D44D0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D03463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end"/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Знаете ли вы, какая сказка больше всего нравилась Супермену, когда он был ребенком? Именно эта!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Могут ли игрушки оживать? Автор «Плюшевого кролика», знаменитая британская писательница Марджери Уильямс, совершенно уверена: да, могут! Но оживить их способна только искренняя и нежная детская любовь. Любая игрушка — большая или маленькая, старая или новая, дорогая или не очень — становится живой, когда ребенок по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noBreakHyphen/>
        <w:t>настоящему привязывается к ней, а не просто играет, и уже навсегда остается такой. Так случилось и с маленьким Плюшевым кроликом.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Трогательная сказка, ставшая классикой за рубежом, остается актуальной и сегодня, помогая маленьким читателям по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noBreakHyphen/>
        <w:t>новому взглянуть на давно знакомые и любимые игрушки. А нежные иллюстрации Сары Массини только усиливают впечатление их одушевленности.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Присмотритесь — оживают ли игрушки в вашем доме?</w:t>
      </w:r>
    </w:p>
    <w:p w:rsidR="00EA05FB" w:rsidRPr="00EA05FB" w:rsidRDefault="00D77573" w:rsidP="00EA05FB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lastRenderedPageBreak/>
        <w:drawing>
          <wp:inline distT="0" distB="0" distL="0" distR="0" wp14:anchorId="160EF816" wp14:editId="5750300B">
            <wp:extent cx="1943100" cy="2468882"/>
            <wp:effectExtent l="0" t="0" r="0" b="7620"/>
            <wp:docPr id="23" name="Рисунок 23" descr="Сказки про Братца Лиса и Братца Кро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и про Братца Лиса и Братца Кроли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25" cy="24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3D44D0" w:rsidRDefault="00EA05FB" w:rsidP="003D44D0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Джоэль Чендлер Харрис — американский журналист и писатель. Именно он приду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мал знаменитого дядюшку Римуса.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Истории чернокожих рабов, которые Дж. Харрис слышал, работая на плантации Тёрнволд, положили начало его афро-американским сказкам про животных, и в 1880 году эти сказки и песни вышли отдельной книгой, которая вызвала невероятный интерес у читателя: истории про хитрого Братца Кролика и Б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ратца Лиса имели большой успех.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Неустаревающая классика популярна и сегодня. И дети, и взрослые с удовольствием читают весёлые сказки дядюшки Римуса про шалости и смекалку Братца Кролика и про неудачи Братца Лиса. В нашей книге собраны о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дни из самых известных историй.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Для дошкольного возраста.</w:t>
      </w:r>
    </w:p>
    <w:p w:rsidR="00EA05FB" w:rsidRPr="00EA05FB" w:rsidRDefault="00D77573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3551C673" wp14:editId="1D370677">
            <wp:extent cx="1752600" cy="2243742"/>
            <wp:effectExtent l="0" t="0" r="0" b="4445"/>
            <wp:docPr id="24" name="Рисунок 24" descr="Большой сюрприз для маленького кро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льшой сюрприз для маленького крол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EA05FB" w:rsidRDefault="00EA05FB" w:rsidP="00EA05FB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EA05FB" w:rsidRPr="003D44D0" w:rsidRDefault="00EA05FB" w:rsidP="00250D4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Редакция "Вилли Винки" представляет!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 xml:space="preserve">Крольчонку скучно! Его братья и сёстры очень заняты: им надо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застилать свои кроватки и помогать маме по дому. И вот дедушка, Большой кролик, предлагает ему провести день вместе. Крольчонок очень обрадовался, ведь он знает, что дедушка целыми днями напролёт ходит в гости к своим друзь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ям. Так что же ждёт Крольчонка?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Свапна Хаддоу — лауреат многочисленных премий, таких как Greenhouse Funny Prize и Fantastic Book Awards 2018. Она живёт в Новой З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еландии вместе с мужем и сыном.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"Большой сюрприз для маленького кролика" — тёплая история о том, что добро всегда возвращается добром.</w:t>
      </w:r>
    </w:p>
    <w:p w:rsidR="003D44D0" w:rsidRDefault="003D44D0" w:rsidP="003D44D0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172AF3" w:rsidRDefault="00172AF3" w:rsidP="003D44D0">
      <w:pPr>
        <w:jc w:val="center"/>
        <w:rPr>
          <w:rFonts w:ascii="Arial Black" w:hAnsi="Arial Black"/>
          <w:noProof/>
          <w:color w:val="632423" w:themeColor="accent2" w:themeShade="80"/>
          <w:sz w:val="28"/>
          <w:szCs w:val="28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0E97197C" wp14:editId="55B963AA">
            <wp:extent cx="1933575" cy="2503951"/>
            <wp:effectExtent l="0" t="0" r="0" b="0"/>
            <wp:docPr id="25" name="Рисунок 25" descr="Все о Кролике Питере (рисунки Беатрис Потт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е о Кролике Питере (рисунки Беатрис Поттер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88" cy="25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3D44D0" w:rsidRDefault="00EA05FB" w:rsidP="00250D4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Давным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noBreakHyphen/>
        <w:t>давно в Англии жила детская писательница и художница Беатрис Поттер, которая написала больше двадцати сказок про животных. Кролики и мышки, кошки и белочки, ёжики и собаки — все они удивительным образом оживали в сказках Поттер и её рисунках, нежных и необыкновенно милых. Они открывают читателю мир старой Англии, в котором звери живут своей, особой жизнью, так похожей на человеческую. Истории Беатрис Поттер давно стали классикой детской литературы, и уже более ста лет многие поколения маленьких читателей открывают для себя её мир — очаровательный и волшебный.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 этой книге мы впервые собрали все сказки Беатрис Поттер, переведенные Ириной Токмаковой, и добавили к ним новые истории, переведенные Виктором Луниным — одним из лучших современных переводчиков.</w:t>
      </w:r>
    </w:p>
    <w:p w:rsidR="00EA05FB" w:rsidRPr="003D44D0" w:rsidRDefault="00EA05FB" w:rsidP="00EA05FB">
      <w:pPr>
        <w:jc w:val="center"/>
        <w:rPr>
          <w:rStyle w:val="a5"/>
          <w:rFonts w:ascii="Arial Black" w:hAnsi="Arial Black"/>
          <w:noProof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begin"/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instrText xml:space="preserve"> HYPERLINK "https://ast.ru/book/kak-ispravit-otnosheniya-za-pyat-minut-861998/" </w:instrTex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separate"/>
      </w:r>
    </w:p>
    <w:p w:rsidR="00EA05FB" w:rsidRPr="00EA05FB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fldChar w:fldCharType="end"/>
      </w:r>
      <w:r w:rsidR="002C62BA"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67A2EE69" wp14:editId="70A129A7">
            <wp:extent cx="1676400" cy="2248349"/>
            <wp:effectExtent l="0" t="0" r="0" b="0"/>
            <wp:docPr id="11" name="Рисунок 11" descr="Алиса в Стране чудес. Сказка в комик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иса в Стране чудес. Сказка в комикс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58" cy="225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3D44D0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"Алиса в стране чудес" издаётся вот уже больше ста пятидесяти лет. Девочка Алиса бежит за Белым Кроликом, проваливается в глубокий колодец и оказывается в чудесной стране, населённой знако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мыми и невиданными существами.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Известная сказка Льюиса Кэррола сейчас приобрела вид комикса, где герои, точно живые, сидят, бегут, гуляют, играют в крокет и ведут свои абсурдистские разговоры. Классический перевод Нины Демуровой, на котором выросло ни одно поколение детей и взрослых, как нельзя лучше вписался в великолепую работу Рассела Пунтела и Симоны Бурси – сценариста и худ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ожника этого комикса.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Книга одинаково порадует и детей, и коллекционеров Алис, и любителей комиксов.</w:t>
      </w:r>
    </w:p>
    <w:p w:rsidR="00EA05FB" w:rsidRPr="003D44D0" w:rsidRDefault="00EA05FB" w:rsidP="003D44D0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EA05FB" w:rsidRDefault="00AB3ADF" w:rsidP="003D44D0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28BD36DD" wp14:editId="7DEE7E25">
            <wp:extent cx="1654606" cy="2228850"/>
            <wp:effectExtent l="0" t="0" r="3175" b="0"/>
            <wp:docPr id="12" name="Рисунок 12" descr="Сказки дядюшки Римуса (ил. В.Чела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зки дядюшки Римуса (ил. В.Челака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52" cy="223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EA05FB" w:rsidRDefault="00EA05FB" w:rsidP="00EA05FB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EA05FB" w:rsidRPr="003D44D0" w:rsidRDefault="00EA05FB" w:rsidP="00250D4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Знакомы ли вы с Братцем Кроликом и Братцем Лисом? А с хитрым Братцем Черепахой? Если нет, то скорее открывайте «Сказки дядюшки Римуса»! Вас ждут весёлые приключения и забавные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проделки, невероятная смекалка и находчивость, житейская мудрость и простые, но важные истины.</w:t>
      </w:r>
      <w:r w:rsidR="004118FA"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«Сказки дядюшки Римуса» не теряют своей популярности уже больше ста лет. В нашем сборнике они выходят в классическом переводе Михаила Гершензона. А иллюстрации классика современной детской иллюстрации Вадима Челака прекрасно подчеркивают доброту, мягкую иронию и мудрость историй, написанных когда</w:t>
      </w:r>
      <w:r w:rsidRPr="003D44D0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noBreakHyphen/>
        <w:t>то Джоэлем Харрисом.</w:t>
      </w:r>
    </w:p>
    <w:p w:rsidR="00EA05FB" w:rsidRPr="003D44D0" w:rsidRDefault="00EA05FB" w:rsidP="00250D4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EA05FB" w:rsidRDefault="00AB3ADF" w:rsidP="00F86B05">
      <w:pPr>
        <w:jc w:val="center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  <w:r w:rsidRPr="00EA05FB"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 wp14:anchorId="2AFAAD2F" wp14:editId="6DD2A87B">
            <wp:extent cx="1695450" cy="2258939"/>
            <wp:effectExtent l="0" t="0" r="0" b="8255"/>
            <wp:docPr id="13" name="Рисунок 13" descr="Пауль любит маму. Четыре незабываемые истории в одной кн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уль любит маму. Четыре незабываемые истории в одной книг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25" cy="22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250D4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Переиздание любимой читателями книги «Пауль становится звездой футбола» в новой обложке!</w:t>
      </w:r>
      <w:r w:rsidR="00AB3ADF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Маленькому непоседливому кролику Паулю скучать некогда: он отправляется в поход вместе со своей семьёй, участвует в настоящем футбольном сражении, весело празднует свой день рождения и готовит самый лучший сюрприз для своей мамы.</w:t>
      </w:r>
      <w:r w:rsidR="00AB3ADF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Австрийская писательница Бригитта Венингер с самого детства заботилась о своих младших братьях и сестрах. Возможно, поэтому она впоследствии стала педагогом в детском саду и посвятила этой прекрасной и нужной профессии целых 20 лет своей жизни. Её добрые и весёлые истории о проблемах, которые возникают в жизни каждого ребёнка, любят и знают во всём мире. А проиллюстрировала забавные приключения маленького кролика художница Ева Тарле, обладательница наград Young Readers’ Book Award и«Пауль любит маму. Четыре незабываемые истории в одной книге» включает в себя: «Пауль любит маму», «Пауль становится звездой футбола»,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«С днём рождения, Пауль», «Пауль на летних каникулах».</w:t>
      </w:r>
      <w:r w:rsidR="00AB3ADF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Для детей до 3-х лет.</w:t>
      </w:r>
    </w:p>
    <w:p w:rsidR="00EA05FB" w:rsidRPr="00F86B05" w:rsidRDefault="002A4440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427D72C5" wp14:editId="61A8BA6B">
            <wp:extent cx="1752600" cy="2505188"/>
            <wp:effectExtent l="0" t="0" r="0" b="9525"/>
            <wp:docPr id="14" name="Рисунок 14" descr="Легенда о Подкине Одноух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генда о Подкине Одноух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31" cy="25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Белоснежное одеяло покрывает широкие склоны холмов, известных как Острый хребет.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Шурх-шорх. Шурх-шорх. Кто-то бредёт по глубокому снегу, и звук тяжелых шагов далеко разносится в ночной тиши. В канун Куманельника, праздника зимнего солнцестояния, в нору под названием Торнвуд пришел бард. У него на плечах была только истрепавшаяся в странствиях одежда, а в голове бессчетные сказания. И одно из них он приготовил для любопытных крольчат, которые притихли у очага в предвкушении рассказа.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Это история о Подкине Одноухом - кролике, ставшем таким великим, что о храбрости его вот уже многие годы складывают легенды. Начинается она в заснеженноу лесу, когда он, его сестра Паз и братишка Пик, оставшись без крова и родителей, бегут от самого жестокого врага в их землях. Избалованному и рассеянному Подкину предстоит собраться с духом, стать вождем и защитить свою семью...</w:t>
      </w:r>
    </w:p>
    <w:p w:rsidR="00EA05FB" w:rsidRPr="00F86B05" w:rsidRDefault="00EA05FB" w:rsidP="0050303E">
      <w:pPr>
        <w:jc w:val="center"/>
        <w:rPr>
          <w:rStyle w:val="a5"/>
          <w:rFonts w:ascii="Arial Black" w:hAnsi="Arial Black"/>
          <w:noProof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begin"/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instrText xml:space="preserve"> HYPERLINK "https://ast.ru/book/naydi-otlichiya-s-ponimashkoy-864451/" </w:instrTex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separate"/>
      </w:r>
    </w:p>
    <w:p w:rsidR="00EA05FB" w:rsidRPr="00F86B05" w:rsidRDefault="002A4440" w:rsidP="0050303E">
      <w:pPr>
        <w:jc w:val="center"/>
        <w:rPr>
          <w:rStyle w:val="a5"/>
          <w:rFonts w:ascii="Arial Black" w:hAnsi="Arial Black"/>
          <w:noProof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21048652" wp14:editId="45A1BD66">
            <wp:extent cx="1819275" cy="2397163"/>
            <wp:effectExtent l="0" t="0" r="0" b="3175"/>
            <wp:docPr id="16" name="Рисунок 16" descr="Пауль становится звездой футбола. Четыре захватывающие истории в одной кн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уль становится звездой футбола. Четыре захватывающие истории в одной книг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fldChar w:fldCharType="end"/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Редакция «Вилли Винки» представляет!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И вновь кролика Пауля ожидают невероятные приключения: ему предстоит отправиться в удивительное и волшебное путешествие, чтобы провести летние каникулы в самом центре мира, стать настоящей звездой футбола и отпраздновать свой день рождения веселее всех на свете.</w:t>
      </w:r>
      <w:r w:rsidR="002A4440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Австрийская писательница Бригитта Венингер с самого детства заботилась о своих младших братьях и сёстрах. Возможно, поэтому она впоследствии стала педагогом в детском саду и посвятила этой прекрасной и нужной профессии целых 20 лет своей жизни. Её добрые и весёлые истории о проблемах, которые возникают в жизни каждого ребёнка, любят и знают во всём мире. А проиллюстрировала забавные приключения маленького кролика художница Ева Тарле, обладательница наград Young Readers’ Book Award и Soleil d’Or 2011.</w:t>
      </w:r>
      <w:r w:rsidR="002A4440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«Пауль становится звездой футбола. Четыре захватывающие истории в одной книге» включает в себя: «Пауль становится звездой футбола», «Пауль любит маму», «С днём рождения, Пауль</w:t>
      </w:r>
      <w:r w:rsidR="002A4440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», «Пауль на летних каникулах».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Для детей до 3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noBreakHyphen/>
        <w:t>х лет.</w:t>
      </w:r>
    </w:p>
    <w:p w:rsidR="00EA05FB" w:rsidRPr="00F86B05" w:rsidRDefault="002A4440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68EBC213" wp14:editId="378152CE">
            <wp:extent cx="1704975" cy="2251571"/>
            <wp:effectExtent l="0" t="0" r="0" b="0"/>
            <wp:docPr id="17" name="Рисунок 17" descr="Большая книга приключений Па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ольшая книга приключений Паул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35" cy="22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Редакция "Вилли Винки" представляет!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У непоседливого кролика Пауля вечно что-то случается: то он ссорится со своим лучшим другом Эди, то потеряет любимую игрушку, а то и вовсе заболеет. Но у Пауля всегда найдётся хорошая идея и огромная фантазия, чтобы исправить даже самую безнадёжную ситуацию.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Известная австрийская писательница Бригитта Вениннгер выросла в большой семье. С детства она заботилась о своих братиках и сестрёнках, а затем в течение 20 лет посвятила себя работе педагога в детском саду. Её веселые, написанные с любовью истории рассказывают о важных проблемах в жизни каждого ребенка. А благодаря успеху серии книг о Пауле иллюстратор Ева Тарле стала известна детям и взрослым во всём мире. Она обладательница наград Young Readers' Book Award и Soleil d'Or 2011.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"Большая книга приключений Пауля" включает в себя 5 разных историй: "Сестрёнка или что-нибудь полезное...", "Скорейшего выздоровления, Пауль!", "Пауль ссорится с Эди", "Где же Никель?" и "На помощь! Привидение!".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Для детей до 3-х лет.</w:t>
      </w: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4E3A99" w:rsidRPr="00F86B05" w:rsidRDefault="004E3A99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F86B05" w:rsidRDefault="0001194A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775284FF" wp14:editId="33C51483">
            <wp:extent cx="1762125" cy="2275215"/>
            <wp:effectExtent l="0" t="0" r="0" b="0"/>
            <wp:docPr id="18" name="Рисунок 18" descr="Братцы-зай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ратцы-зайц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66" cy="22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Обычный день превращается в невероятное приключение, когда старший братец-заяц бросает вызов младшему – крошка Пит мечтает доказать всем, что он храбрее самого медведя! Приключение сближает братишек и помогает Питу почувствовать, что старший брат всегда рядом и поможет, что бы ни случилось.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"Братцы-зайцы" – это добрая история о братской любви и поддержке. Её сочинил британский писатель Чарли Фарли и проиллюстрировала британская художница Лейн Марлоу - лауреат престижных премий за иллюстрации.</w:t>
      </w:r>
    </w:p>
    <w:p w:rsidR="00EA05FB" w:rsidRPr="00F86B05" w:rsidRDefault="00F86B05" w:rsidP="00C73873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1F254115" wp14:editId="733E950C">
            <wp:extent cx="2085975" cy="2595199"/>
            <wp:effectExtent l="0" t="0" r="0" b="0"/>
            <wp:docPr id="20" name="Рисунок 20" descr="Солнечный Заяц и Медвежонок.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ечный Заяц и Медвежонок. Сказ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99" cy="26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F86B05" w:rsidRDefault="00EA05FB" w:rsidP="00C73873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В книгу С. Козлова вошли сказки для малышей "Солнечный Заяц и Медвежонок", "Волшебная травка зверобой", "Где ты, рыжий Лисёнок?" и другие. Сказки добрые, нежные и очень поэтичные. Сказочные герои – маленькие зверята, живущие в лесу. Они открывают для себя огромный необъятный мир, дружат и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обижаются друг на друга, придумывают разные затеи, ходят в гости и любят смотреть на небо… Они такие же трогательные и простодушные, как и сами малыши, для которых писатель С. Козлов сочинял эти сказки.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Для дошкольного возраста.</w:t>
      </w: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3394337C" wp14:editId="5787E33A">
            <wp:extent cx="2124075" cy="2742554"/>
            <wp:effectExtent l="0" t="0" r="0" b="1270"/>
            <wp:docPr id="21" name="Рисунок 21" descr="Зайка-Зазн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йка-Зазнай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86" cy="27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Впервые пьеса-сказка "Зайка-Зазнайка" Сергея Владимировича Михалкова была издана в 1952 году. В новой серии "Лучшие книги ”Малыша”", посвященной 60-летию издательства, сказка с классическими рисунками Евгения Михайловича Рачёва вновь обретает вторую жизнь. В её основе мотивы русских народных сказок и их героев — сказочных зверей. Весёлая и поучительная история про трусливого зайца, который, найдя в лесу ружьё, превращается в гордого и кичливого Зайку-Зазнайку, поселяющегося в лисьем домике вместе с Зайчихой, продолжает оставаться популярной среди ребят. А рисунки народного художника РФ Е. М. Рачёва, делают произведение ещё более интересным.</w:t>
      </w:r>
      <w:r w:rsidR="000A7B7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Для детей до 3-х лет.</w:t>
      </w:r>
    </w:p>
    <w:p w:rsidR="00EA05FB" w:rsidRPr="00F86B05" w:rsidRDefault="00EA05FB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A05FB" w:rsidRPr="00F86B05" w:rsidRDefault="00F86B05" w:rsidP="00EA05F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36DB788D" wp14:editId="1CAC8D85">
            <wp:extent cx="1752600" cy="2760732"/>
            <wp:effectExtent l="0" t="0" r="0" b="1905"/>
            <wp:docPr id="22" name="Рисунок 22" descr="О смешных зайч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 смешных зайчик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92" cy="27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FB" w:rsidRPr="00F86B05" w:rsidRDefault="00EA05FB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Знаете ли вы, как выглядит заячий след? А что такое "синий лапоть"? Водят ли зайцы хороводы? Питаются ли они сапогами? И кто зайцев в гости к себе зовёт?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br/>
        <w:t>Замечательные писатели Виталий Бианки, Николай Сладков, Михаил Пришвин и Николай Некрасов знают это совершенно точно! Они и написали эти удивительные рассказы про забавных жителей леса - зайчиков.</w:t>
      </w:r>
    </w:p>
    <w:p w:rsidR="005335DC" w:rsidRPr="00F86B05" w:rsidRDefault="005335DC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F22232" w:rsidRPr="00F86B05" w:rsidRDefault="005B5D0F" w:rsidP="005335DC">
      <w:pPr>
        <w:jc w:val="center"/>
        <w:rPr>
          <w:rFonts w:ascii="Arial Black" w:hAnsi="Arial Black"/>
          <w:noProof/>
          <w:color w:val="7030A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66AD5EFB" wp14:editId="2421B4B4">
            <wp:extent cx="4308233" cy="2800350"/>
            <wp:effectExtent l="0" t="0" r="0" b="0"/>
            <wp:docPr id="27" name="Рисунок 27" descr="https://chudo-prirody.com/uploads/posts/2021-08/1628693116_152-p-novogodnii-kotik-foto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udo-prirody.com/uploads/posts/2021-08/1628693116_152-p-novogodnii-kotik-foto-1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28" cy="280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85" w:rsidRPr="00C73873" w:rsidRDefault="007C0685" w:rsidP="005335DC">
      <w:pPr>
        <w:jc w:val="center"/>
        <w:rPr>
          <w:rFonts w:ascii="Arial Black" w:hAnsi="Arial Black"/>
          <w:noProof/>
          <w:color w:val="7030A0"/>
          <w:sz w:val="28"/>
          <w:szCs w:val="28"/>
          <w:lang w:eastAsia="ru-RU"/>
        </w:rPr>
      </w:pPr>
      <w:r w:rsidRPr="00C73873">
        <w:rPr>
          <w:rFonts w:ascii="Arial Black" w:hAnsi="Arial Black"/>
          <w:noProof/>
          <w:color w:val="7030A0"/>
          <w:sz w:val="28"/>
          <w:szCs w:val="28"/>
          <w:lang w:eastAsia="ru-RU"/>
        </w:rPr>
        <w:t>Книги про котов и кошек для старшего возраста</w:t>
      </w:r>
      <w:r w:rsidR="005D3F91" w:rsidRPr="00C73873">
        <w:rPr>
          <w:rFonts w:ascii="Arial Black" w:hAnsi="Arial Black"/>
          <w:noProof/>
          <w:color w:val="7030A0"/>
          <w:sz w:val="28"/>
          <w:szCs w:val="28"/>
          <w:lang w:eastAsia="ru-RU"/>
        </w:rPr>
        <w:t>:</w:t>
      </w:r>
    </w:p>
    <w:p w:rsidR="005D3F91" w:rsidRPr="00F86B05" w:rsidRDefault="005D3F91" w:rsidP="005D3F91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EF6BBB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3C1E17FC" wp14:editId="698AFA08">
            <wp:extent cx="1647825" cy="2580568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66" cy="259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Default="00F86B05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0" allowOverlap="1" wp14:anchorId="64D0A069" wp14:editId="32A6C98A">
            <wp:simplePos x="0" y="0"/>
            <wp:positionH relativeFrom="page">
              <wp:posOffset>3295649</wp:posOffset>
            </wp:positionH>
            <wp:positionV relativeFrom="paragraph">
              <wp:posOffset>3204209</wp:posOffset>
            </wp:positionV>
            <wp:extent cx="1819275" cy="2867025"/>
            <wp:effectExtent l="0" t="0" r="9525" b="9525"/>
            <wp:wrapNone/>
            <wp:docPr id="129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81927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68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Национальный бестселлер – 2007. Эта книга - занимательный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роман-притча. На фоне приключений обыкновенного кота Мури, потерявшего во время войны в Бос</w:t>
      </w:r>
      <w:r w:rsidR="00760768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нии своих хозяев и теперь идущего через всю Европу, чтобы их найти, решаются весьма серьезные вопросы. «Путь Мури» — книга о том, что все на свете разумно,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только некоторые проявления ра</w:t>
      </w:r>
      <w:r w:rsidR="00760768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зума очень глупо выглядят. И о том, что для кого-то в пути важнее всего — цель, а для кого-то сам путь 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 яв</w:t>
      </w:r>
      <w:r w:rsidR="00760768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ляется целью, но все это неважно, главное – двигаться. Разум не может наход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иться в покое, он вечно скитает</w:t>
      </w:r>
      <w:r w:rsidR="00760768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ся, от одного монастыря к другому, от одной звезды к другой, по морскому дну, под облаками, — в романе Бояшова вся Земля ощущается скоплением разумной массы, летящим посреди бездны, и кто ответит, есть ли у планеты цель?</w:t>
      </w:r>
    </w:p>
    <w:p w:rsidR="00F86B05" w:rsidRDefault="00F86B05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F86B05" w:rsidRPr="00F86B05" w:rsidRDefault="00F86B05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30A5F" w:rsidRPr="00F86B05" w:rsidRDefault="00E30A5F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«М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астер и Маргарита» – блистатель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ный шедевр, созданный Михаилом Б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улгаковым, завораживающая мисти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че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ская дьяволиада, обнажающая веч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ные темы любви, борьбы добра со злом, смерти и бессмертия. 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  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Эта книга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– на века, она не теря</w:t>
      </w:r>
      <w:r w:rsidR="00C80B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ет своей привлекательности; про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чтя первую фразу: «В час жаркого весеннего заката на Патриарших прудах появились двое граждан...», мы добровольно, неминуемо и безвозвратно погружаемся в мир Мастера, Маргариты, Пилата, Воланда, Азазелло с Коровьевым и других героев романа...</w:t>
      </w:r>
    </w:p>
    <w:p w:rsidR="00760768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28758BD4" wp14:editId="40821829">
            <wp:simplePos x="0" y="0"/>
            <wp:positionH relativeFrom="page">
              <wp:posOffset>3019425</wp:posOffset>
            </wp:positionH>
            <wp:positionV relativeFrom="paragraph">
              <wp:posOffset>97790</wp:posOffset>
            </wp:positionV>
            <wp:extent cx="1724025" cy="3171825"/>
            <wp:effectExtent l="0" t="0" r="9525" b="9525"/>
            <wp:wrapNone/>
            <wp:docPr id="130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72402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30A5F" w:rsidRPr="00F86B05" w:rsidRDefault="00E30A5F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E30A5F" w:rsidRPr="00F86B05" w:rsidRDefault="00E30A5F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Шедевр сатиры Эрнста Теодора Амадея Гофмана.</w:t>
      </w:r>
      <w:r w:rsidR="00EF6BB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История политических бурь Гер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мании - глазами умного кота-конформиста, философа и убеж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денного эпикурейца. Тонкая иро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ния и откровенно злой сарказм. Блестящее знание человеческой и кошачьей натуры. Роман, который по-прежнему остается не только 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смешным, но и весьма, весьма ак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туальным... 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                </w:t>
      </w:r>
      <w:r w:rsidR="00E30A5F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               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«С уверенностью и</w:t>
      </w:r>
      <w:r w:rsidR="00EF6BB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спокойствием, свойственными подлинно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му гению, пе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редаю я миру свою б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иографию, чтобы все увидели, ка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кими путями коты до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стигают величия, чтобы все узна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ли, каковы мои сов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ершенства, полюбили, оценили ме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ня, восхищались мною и даже благоговели передо мной». Ежели кто и дерзнет подвергнуть сомне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нию вы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сокие достоинства этой замечательной книги, то пусть не забывает, что ему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придется иметь дело с умным ко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том, у коего есть в за</w:t>
      </w:r>
      <w:r w:rsidR="005D3F9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пасе острый язык и не менее ост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рые когти.</w:t>
      </w:r>
    </w:p>
    <w:p w:rsidR="00EF6BBB" w:rsidRPr="00F86B05" w:rsidRDefault="00EF6BBB" w:rsidP="00826A31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50805C99" wp14:editId="676D3D4F">
            <wp:extent cx="1809750" cy="301143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57" cy="303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Говорят, любопытство сгубило кошку. Надеюсь, вы не верит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е в подобную чушь?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Вот и к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от Луи, обожающий всяко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го рода секреты и загадки, считает это не больше, чем клеветой. Ведь 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такому умному, красивому и ужас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но отважному представителю сего</w:t>
      </w:r>
      <w:r w:rsidR="00EF6BB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славного семейства н</w:t>
      </w:r>
      <w:r w:rsidR="00387ECD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 страшен сам черт! Что уж гово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рить о каких-то там... злодеях? Решив как-то вечером прогуляться по соседскому пентхаусу, Луи знакомится с загадочной кошечкой Кармой, которая предсказывает множество страшных смертей, грозящих их собратьям. Бесстрашный детектив тут же отправляется на поиски злоумышленника, решившего сотворить столь гнусное деяние. Острый ум и отличный нюх приводят его пря-миком на ежегодну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ю выставку котов, где Луи — неу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жели кто-то сомневался? — сразу же получает приз. Однако если вы думаете, что он о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тносится к тем ветреным создани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ям, которые только и могут, что почивать на лаврах, вы глубоко ошибаетесь!</w:t>
      </w:r>
      <w:r w:rsidR="00EF6BB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Ведь Луи нужн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о не только предотвратить навис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шую над родом кошачьим страшную угрозу, но еще и помочь своей давней </w:t>
      </w:r>
      <w:r w:rsidR="00826A3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знакомой Темпл Барр, которая за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нимается расследованием очередного таинственного убийства...</w:t>
      </w:r>
    </w:p>
    <w:p w:rsidR="00CC01B2" w:rsidRDefault="00CC01B2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F86B05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F22232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64D5F6D5" wp14:editId="7F6B423C">
            <wp:simplePos x="0" y="0"/>
            <wp:positionH relativeFrom="page">
              <wp:posOffset>2447926</wp:posOffset>
            </wp:positionH>
            <wp:positionV relativeFrom="paragraph">
              <wp:posOffset>13335</wp:posOffset>
            </wp:positionV>
            <wp:extent cx="2019300" cy="2981325"/>
            <wp:effectExtent l="0" t="0" r="0" b="9525"/>
            <wp:wrapNone/>
            <wp:docPr id="132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193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314" w:rsidRPr="00F86B05" w:rsidRDefault="00DF1314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"Мой кошачий словарь" - книга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Олеси Иванцовой - издание, уни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кальное в своем роде; посвящено постоянному спутнику человека -</w:t>
      </w:r>
      <w:r w:rsidR="00DF1314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кошке, во всех ее ипостасях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: друг, целитель, помощник, хра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нитель очага и даже мистический символ. О кошке в оригинальной манере, и всегда с любовью, мягким 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юмором, вкупе с удивительной на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блюдательностью.</w:t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F22232" w:rsidP="00F2223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50D8F779" wp14:editId="2E9ACA94">
            <wp:extent cx="2381250" cy="3625996"/>
            <wp:effectExtent l="0" t="0" r="0" b="0"/>
            <wp:docPr id="136" name="Рисунок 136" descr="https://avatars.mds.yandex.net/get-mpic/1930823/img_id1139277047292853811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mpic/1930823/img_id1139277047292853811.jpeg/ori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68" w:rsidRPr="00F86B05" w:rsidRDefault="00760768" w:rsidP="00F22232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Вики Майрон 25 лет возглавляла Публичную библиотеку города Спенсер (штат Айова, США). Какие переживания может вынести живо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ное? Сколько жизней у кошки? Как получилось, что несчастный кот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нок-подкидыш сделал маленькую библиотеку местом встречи окрес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ных жителей и центром притяжения для туристов, а провинциальный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американский городок - известным во всем мире? В самом ли деле мы спасаем бесприютных животных, принимая в свой дом, или, наоборот, эти бессловесные существа становятся для нас опорой в преодолении житейских невзгод и трудностей? Об этом и многом другом в потрясающей книге Вики Майрон, которая су</w:t>
      </w:r>
      <w:r w:rsidR="0090718E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ла тронуть душу миллионов читателей во всех уголках планеты.</w:t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DF1314" w:rsidP="00F22232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035A5FA5" wp14:editId="3D13E22E">
            <wp:extent cx="1790700" cy="28089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16" cy="2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Эта книга раскроет вам глаза на то, что вы всегда хотели знать о котах, но о чем не решались спросить. Вы почерпнете из нее массу полезных сведений, например: Настоящий кот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хватает любой движущийся предмет. Настоящий кот не гнушается из миски с надписью "Котик". Будь на ней написано "МЫШЬЯК"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- и тогда бы не погнушался. На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стоящий кот ест из чего угодно.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Настоящий ко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 даже с другого конца дома слы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шит, как хозяин открывает холодильник.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Настоящий кот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не просто отличается хладнокро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вием. И не просто неврастеник. Он хладнокровный неврастеник - совсем как настоящий человек.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"Сегодня рядом</w:t>
      </w:r>
      <w:r w:rsidR="00702016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с нами развелось множество без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ликих, стандартных котов.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 xml:space="preserve">Пышущие здоровьем, вскормленные на витаминах, они совсем не похожи на старых добрых котов, которых мы помним по прежним временам. </w:t>
      </w:r>
      <w:proofErr w:type="gramStart"/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Цель Кампании За Подлинную Кошачесть -навести в этом вопросе порядок и научить людей раз-бираться, какой кот Настоящий, а какой нет.</w:t>
      </w:r>
      <w:proofErr w:type="gramEnd"/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Для того-то и была написана эта книга".</w:t>
      </w:r>
    </w:p>
    <w:p w:rsidR="00760768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551BF558" wp14:editId="2CA00E1B">
            <wp:extent cx="1933575" cy="261978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3" cy="262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Pr="00F86B05" w:rsidRDefault="00760768" w:rsidP="00760768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 эту книгу классиков отечественной фантастики</w:t>
      </w:r>
      <w:r w:rsidR="00DF1314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       Ар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кадия и Бориса Стругацких вошла знаменитая дилогия о сотрудниках Научно-исследовательского института Чародейства и Волшебства (НИИЧАВО). «Кот Василий опять взял весенний отпуск - женить</w:t>
      </w:r>
      <w:r w:rsidR="00C6668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ся. Скоро в Солов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це опять объявятся говорящие котята с наследственно-склеротической памятью…»</w:t>
      </w:r>
    </w:p>
    <w:p w:rsidR="00760768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71AD1CCB" wp14:editId="193695EE">
            <wp:extent cx="1609725" cy="230185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98" cy="232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К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то виноват в том, что голуби га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ят на шляпу, омлет с утра подго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рел, а футболисты национальной сборной всё время проигрывают? Вы думаете, никто? А вот Братство Суеверных считает, что чёрные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кошки. И когда им удалось убедить в этом жителей небольшого греческого острова, началась настоящая охота... Сможет ли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кто-нибудь остановить волну на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силия над безз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ащитными животными? Роман грече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ского писателя Евгениоса Тривизаса о последнем чёрном коте — это 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 приключенческий роман с безжа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лостным преследованием, и лю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бовная история, и де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тектив. Но в то же </w:t>
      </w:r>
      <w:r w:rsidR="00260652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время в нем иносказательно гово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рится о проблеме предрассудков, суеверий и расизма.</w:t>
      </w:r>
    </w:p>
    <w:p w:rsidR="00760768" w:rsidRPr="00F86B05" w:rsidRDefault="00E74C35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645D757C" wp14:editId="7070F401">
            <wp:extent cx="1498353" cy="20383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18" cy="204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7A4127C8" wp14:editId="30A02B77">
            <wp:extent cx="1400970" cy="2028825"/>
            <wp:effectExtent l="0" t="0" r="889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19" cy="20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Default="00760768" w:rsidP="00E74C3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Два главных "котоведа" страны (кто не знает их знаме-нитый фолиант "333 кота", объявленный в сентябре 2005 года Книгой года в номинации "Вместе с книгой мы растем") продолж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или свое объяснение в любви уса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тым и полосатым. 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Виктор Чижиков нарисовал еще не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сколько десятков кош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ек, а Андрей Усачев написал сти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хи к каждому его рису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нку. Так появилась на свет "Пла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нета кошек" - уморит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ельно смешная, точная, обаятель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ная и трогательная к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нижка. "Да, коты самые изобрази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тельно-выразительные животные: у кота - может быть выражение хвоста, а у человека - нет". - А.Усачев. "Встать под знамене</w:t>
      </w:r>
      <w:r w:rsidR="00FD7D6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 котов будь готов! - Всегда го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тов!"</w:t>
      </w:r>
    </w:p>
    <w:p w:rsidR="00F86B05" w:rsidRPr="00F86B05" w:rsidRDefault="00F86B05" w:rsidP="00E74C3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F86B0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drawing>
          <wp:inline distT="0" distB="0" distL="0" distR="0" wp14:anchorId="423EE088" wp14:editId="0138982D">
            <wp:extent cx="1323975" cy="2108168"/>
            <wp:effectExtent l="0" t="0" r="0" b="698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59" cy="212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Если ваш любимый кот проходит сквозь стены - не удивляйтесь. Он просто путешествует в другие миры,видит давно умерших людей и... их котов, с которыми весело проводит в</w:t>
      </w:r>
      <w:r w:rsidR="00CA3A7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ремя. Философствуя о жизни, мур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лыча свои мудрые мы</w:t>
      </w:r>
      <w:r w:rsidR="00CA3A77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сли вслух. Кот затем и дан чело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веку, чтобы любимое прошлое всегда было рядом, не забывалось. В каждо</w:t>
      </w:r>
      <w:r w:rsidR="00B071E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м коте - память миллионов, и ко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гда он подойдет потереться о ногу, задумайтесь: может он зовет вас в путешествие, которое изменит вас </w:t>
      </w:r>
      <w:r w:rsidR="00B071E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навсе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гда. И сказал кот Мурзавецкий (Мурзик): "Надо уметь отличать переполн</w:t>
      </w:r>
      <w:r w:rsidR="00B071E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яющие нас громкие глупости о жи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вущей тихо и незаме</w:t>
      </w:r>
      <w:r w:rsidR="00B071E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тно с виду мудрости. Истина при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ходит тихо, но от нее о</w:t>
      </w:r>
      <w:r w:rsidR="00B071E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стается свет. И он тебя не поки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нет. Иди на него и прозреешь".</w:t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F86B05" w:rsidP="00F86B05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6B1E75B1" wp14:editId="0A95E830">
            <wp:extent cx="2009775" cy="2915166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46" cy="291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68" w:rsidRPr="00F86B05" w:rsidRDefault="00760768" w:rsidP="00BA5DEA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760768" w:rsidP="009A6AD1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Книга «Записки кота Шашлыка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» посвящается всем любителям домашних животных! Книга в легкой юмористической форме пове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ствуют о жизни и приключениях новообъявленного члена молодой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семьи - кота с благородным име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нем Абрам Иванович Шашлык,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урожденного перса по происхождению. Каково это -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быть маленьким п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ушистым котиком, толстым животи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ком, ожидающим своей участи в аквариуме на птичьем рынке? Котиком не простым, а с характером, с черной шерсткой, белой грудкой и белыми носочками и весьма благородным и породистым происхождением!</w:t>
      </w:r>
      <w:r w:rsidR="00E2675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              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 </w:t>
      </w:r>
      <w:r w:rsidR="00E26751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Ну а ка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ково узнать, что ты сегодня покупаешься как подарок неизвестному существу под названием муж, которое наверняка будет выпивать несколько литров пива в день и имеет все 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шансы ненароком наступить на ма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ленькое, но бесконечно горд</w:t>
      </w:r>
      <w:r w:rsidR="0071555B"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ое создание? Захватываю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>щее продолжение этой драматической истории - это и есть записки кота Шашлыка.</w:t>
      </w:r>
    </w:p>
    <w:p w:rsidR="00760768" w:rsidRPr="00F86B05" w:rsidRDefault="00760768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760768" w:rsidRPr="00F86B05" w:rsidRDefault="000F3917" w:rsidP="000F3917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0745FAC5" wp14:editId="22B201FA">
            <wp:extent cx="1562100" cy="2490822"/>
            <wp:effectExtent l="0" t="0" r="0" b="5080"/>
            <wp:docPr id="162" name="Рисунок 162" descr="Уличный кот по имени Б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личный кот по имени Боб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84" cy="25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8A" w:rsidRPr="00F86B05" w:rsidRDefault="0058518A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t xml:space="preserve">В этой истории два главных героя - Джеймс Боуэн, уличный лондонский музыкант, и рыжий Боб, уличный лондонский кот. Они были бездомными и одинокими, но однажды повстречали друг друга. Джеймс погибал от наркотиков и отчаяния, в его жизни не было никакого смысла, пока в ней не появился четвероногий друг, который помог ему справиться с проблемами, принес удачу и стал настоящим ангелом-хранителем. Теперь Боба и Джеймса (именно в такой последовательности!) прекрасно знают не только жители Лондона, которые встречают их на улицах, в метро и кафе, но и </w:t>
      </w: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lastRenderedPageBreak/>
        <w:t>сотни тысяч людей во всем мире. Ролики на Youtube, фотографии на фейсбуке, записи в твиттер, а теперь и книга, написанная Джеймсом Боуэном, рассказывают удивительную историю о дружбе с котом, который изменил его жизнь.</w:t>
      </w:r>
    </w:p>
    <w:p w:rsidR="00463F99" w:rsidRPr="00F86B05" w:rsidRDefault="00E74C35" w:rsidP="0050303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  <w:r w:rsidRPr="00F86B05"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  <w:drawing>
          <wp:inline distT="0" distB="0" distL="0" distR="0" wp14:anchorId="25174B5E" wp14:editId="09B32BEB">
            <wp:extent cx="5705475" cy="5705475"/>
            <wp:effectExtent l="0" t="0" r="9525" b="9525"/>
            <wp:docPr id="19" name="Рисунок 19" descr="C:\Users\User\Desktop\1lkWSoqJM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lkWSoqJMk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57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68" w:rsidRPr="00F86B05" w:rsidRDefault="00760768" w:rsidP="006F554E">
      <w:pPr>
        <w:jc w:val="center"/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58518A" w:rsidRPr="00F86B05" w:rsidRDefault="0058518A" w:rsidP="006F554E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58518A" w:rsidRPr="00F86B05" w:rsidRDefault="0058518A" w:rsidP="006F554E">
      <w:pPr>
        <w:rPr>
          <w:rFonts w:ascii="Arial Black" w:hAnsi="Arial Black"/>
          <w:noProof/>
          <w:color w:val="632423" w:themeColor="accent2" w:themeShade="80"/>
          <w:sz w:val="24"/>
          <w:szCs w:val="24"/>
          <w:lang w:eastAsia="ru-RU"/>
        </w:rPr>
      </w:pPr>
    </w:p>
    <w:p w:rsidR="00487E1B" w:rsidRPr="00E74C35" w:rsidRDefault="00487E1B" w:rsidP="00E74C35">
      <w:pPr>
        <w:jc w:val="right"/>
        <w:rPr>
          <w:rFonts w:ascii="Arial Black" w:hAnsi="Arial Black"/>
          <w:noProof/>
          <w:color w:val="632423" w:themeColor="accent2" w:themeShade="80"/>
          <w:lang w:eastAsia="ru-RU"/>
        </w:rPr>
      </w:pPr>
      <w:r w:rsidRPr="00E74C35">
        <w:rPr>
          <w:rFonts w:ascii="Arial Black" w:hAnsi="Arial Black"/>
          <w:noProof/>
          <w:color w:val="632423" w:themeColor="accent2" w:themeShade="80"/>
          <w:lang w:eastAsia="ru-RU"/>
        </w:rPr>
        <w:t>Составила: библиограф</w:t>
      </w:r>
    </w:p>
    <w:p w:rsidR="00487E1B" w:rsidRPr="00E74C35" w:rsidRDefault="00487E1B" w:rsidP="00E74C35">
      <w:pPr>
        <w:jc w:val="right"/>
        <w:rPr>
          <w:rFonts w:ascii="Arial Black" w:hAnsi="Arial Black"/>
          <w:noProof/>
          <w:color w:val="632423" w:themeColor="accent2" w:themeShade="80"/>
          <w:lang w:eastAsia="ru-RU"/>
        </w:rPr>
      </w:pPr>
      <w:r w:rsidRPr="00E74C35">
        <w:rPr>
          <w:rFonts w:ascii="Arial Black" w:hAnsi="Arial Black"/>
          <w:noProof/>
          <w:color w:val="632423" w:themeColor="accent2" w:themeShade="80"/>
          <w:lang w:eastAsia="ru-RU"/>
        </w:rPr>
        <w:t xml:space="preserve"> Центральной модельной библиотеки</w:t>
      </w:r>
    </w:p>
    <w:p w:rsidR="0058518A" w:rsidRPr="00E74C35" w:rsidRDefault="00487E1B" w:rsidP="00E74C35">
      <w:pPr>
        <w:jc w:val="right"/>
        <w:rPr>
          <w:rFonts w:ascii="Arial Black" w:hAnsi="Arial Black"/>
          <w:noProof/>
          <w:color w:val="632423" w:themeColor="accent2" w:themeShade="80"/>
          <w:lang w:eastAsia="ru-RU"/>
        </w:rPr>
      </w:pPr>
      <w:r w:rsidRPr="00E74C35">
        <w:rPr>
          <w:rFonts w:ascii="Arial Black" w:hAnsi="Arial Black"/>
          <w:noProof/>
          <w:color w:val="632423" w:themeColor="accent2" w:themeShade="80"/>
          <w:lang w:eastAsia="ru-RU"/>
        </w:rPr>
        <w:t xml:space="preserve"> Ткачева И.Н.</w:t>
      </w:r>
    </w:p>
    <w:sectPr w:rsidR="0058518A" w:rsidRPr="00E74C35" w:rsidSect="00C0223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0A"/>
    <w:rsid w:val="0001194A"/>
    <w:rsid w:val="000A7B7B"/>
    <w:rsid w:val="000B4B48"/>
    <w:rsid w:val="000D7DE1"/>
    <w:rsid w:val="000F3917"/>
    <w:rsid w:val="000F3971"/>
    <w:rsid w:val="000F781E"/>
    <w:rsid w:val="00172AF3"/>
    <w:rsid w:val="00184088"/>
    <w:rsid w:val="001C1C5E"/>
    <w:rsid w:val="001D40C6"/>
    <w:rsid w:val="001D5AAD"/>
    <w:rsid w:val="00250D42"/>
    <w:rsid w:val="00260652"/>
    <w:rsid w:val="002618A0"/>
    <w:rsid w:val="00285DFD"/>
    <w:rsid w:val="002A4440"/>
    <w:rsid w:val="002C62BA"/>
    <w:rsid w:val="002E4B2F"/>
    <w:rsid w:val="002F0471"/>
    <w:rsid w:val="00346BAA"/>
    <w:rsid w:val="003632C5"/>
    <w:rsid w:val="00381691"/>
    <w:rsid w:val="00387ECD"/>
    <w:rsid w:val="003C2CD0"/>
    <w:rsid w:val="003D44D0"/>
    <w:rsid w:val="003F0E87"/>
    <w:rsid w:val="00402DAD"/>
    <w:rsid w:val="004118FA"/>
    <w:rsid w:val="004168C3"/>
    <w:rsid w:val="0045621A"/>
    <w:rsid w:val="00463F99"/>
    <w:rsid w:val="00487E1B"/>
    <w:rsid w:val="004B134E"/>
    <w:rsid w:val="004E2C25"/>
    <w:rsid w:val="004E3A99"/>
    <w:rsid w:val="0050303E"/>
    <w:rsid w:val="005335DC"/>
    <w:rsid w:val="005674BF"/>
    <w:rsid w:val="0058518A"/>
    <w:rsid w:val="005A09C8"/>
    <w:rsid w:val="005B0B77"/>
    <w:rsid w:val="005B5D0F"/>
    <w:rsid w:val="005D3F91"/>
    <w:rsid w:val="00600748"/>
    <w:rsid w:val="006B5C19"/>
    <w:rsid w:val="006D03E2"/>
    <w:rsid w:val="006F554E"/>
    <w:rsid w:val="00702016"/>
    <w:rsid w:val="00710963"/>
    <w:rsid w:val="0071555B"/>
    <w:rsid w:val="00741F85"/>
    <w:rsid w:val="00752396"/>
    <w:rsid w:val="00760768"/>
    <w:rsid w:val="00763BCD"/>
    <w:rsid w:val="007C0685"/>
    <w:rsid w:val="007C6017"/>
    <w:rsid w:val="008133C4"/>
    <w:rsid w:val="00813CAD"/>
    <w:rsid w:val="00826A31"/>
    <w:rsid w:val="0083195A"/>
    <w:rsid w:val="0085422A"/>
    <w:rsid w:val="00860E2E"/>
    <w:rsid w:val="008E3773"/>
    <w:rsid w:val="008F15BD"/>
    <w:rsid w:val="0090718E"/>
    <w:rsid w:val="00911A8F"/>
    <w:rsid w:val="00941ACF"/>
    <w:rsid w:val="00974910"/>
    <w:rsid w:val="00977C3F"/>
    <w:rsid w:val="009A6AD1"/>
    <w:rsid w:val="009B6BEF"/>
    <w:rsid w:val="009E0C25"/>
    <w:rsid w:val="009E3293"/>
    <w:rsid w:val="00AB3ADF"/>
    <w:rsid w:val="00B071EB"/>
    <w:rsid w:val="00B8450A"/>
    <w:rsid w:val="00BA3A7A"/>
    <w:rsid w:val="00BA4B34"/>
    <w:rsid w:val="00BA5DEA"/>
    <w:rsid w:val="00BE365B"/>
    <w:rsid w:val="00C0223D"/>
    <w:rsid w:val="00C46936"/>
    <w:rsid w:val="00C66681"/>
    <w:rsid w:val="00C73873"/>
    <w:rsid w:val="00C80B81"/>
    <w:rsid w:val="00CA3A77"/>
    <w:rsid w:val="00CC01B2"/>
    <w:rsid w:val="00CD5F9C"/>
    <w:rsid w:val="00CE1B27"/>
    <w:rsid w:val="00CF5B71"/>
    <w:rsid w:val="00D03463"/>
    <w:rsid w:val="00D31C62"/>
    <w:rsid w:val="00D77573"/>
    <w:rsid w:val="00DB2A23"/>
    <w:rsid w:val="00DF1314"/>
    <w:rsid w:val="00E26751"/>
    <w:rsid w:val="00E30A5F"/>
    <w:rsid w:val="00E36A7C"/>
    <w:rsid w:val="00E43BB1"/>
    <w:rsid w:val="00E46992"/>
    <w:rsid w:val="00E74C35"/>
    <w:rsid w:val="00EA05FB"/>
    <w:rsid w:val="00EE5EF5"/>
    <w:rsid w:val="00EF6BBB"/>
    <w:rsid w:val="00F22232"/>
    <w:rsid w:val="00F560D4"/>
    <w:rsid w:val="00F64474"/>
    <w:rsid w:val="00F86B05"/>
    <w:rsid w:val="00F90E0C"/>
    <w:rsid w:val="00F91584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05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05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112E8-600A-4091-91D3-85DD6D2F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26</Pages>
  <Words>3741</Words>
  <Characters>21328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96</cp:revision>
  <dcterms:created xsi:type="dcterms:W3CDTF">2022-10-27T09:54:00Z</dcterms:created>
  <dcterms:modified xsi:type="dcterms:W3CDTF">2022-12-06T06:30:00Z</dcterms:modified>
</cp:coreProperties>
</file>